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52C8" w:rsidRPr="00BF5C00" w:rsidRDefault="00293B25" w:rsidP="00BA52C8">
      <w:pPr>
        <w:tabs>
          <w:tab w:val="center" w:pos="4536"/>
          <w:tab w:val="right" w:pos="8280"/>
          <w:tab w:val="right" w:pos="9781"/>
        </w:tabs>
        <w:spacing w:after="120"/>
        <w:ind w:right="-58"/>
        <w:rPr>
          <w:rFonts w:eastAsiaTheme="minorEastAsia"/>
          <w:b/>
          <w:bCs/>
          <w:sz w:val="24"/>
          <w:szCs w:val="24"/>
          <w:lang w:eastAsia="zh-CN"/>
        </w:rPr>
      </w:pPr>
      <w:r w:rsidRPr="00BF5C00">
        <w:rPr>
          <w:b/>
          <w:bCs/>
          <w:sz w:val="24"/>
          <w:szCs w:val="24"/>
        </w:rPr>
        <w:t>3GPP TSG RAN WG1 Meeting #</w:t>
      </w:r>
      <w:r w:rsidRPr="00BF5C00">
        <w:rPr>
          <w:rFonts w:eastAsiaTheme="minorEastAsia"/>
          <w:b/>
          <w:bCs/>
          <w:sz w:val="24"/>
          <w:szCs w:val="24"/>
          <w:lang w:eastAsia="zh-CN"/>
        </w:rPr>
        <w:t>9</w:t>
      </w:r>
      <w:r w:rsidR="007817A0" w:rsidRPr="00BF5C00">
        <w:rPr>
          <w:rFonts w:eastAsiaTheme="minorEastAsia"/>
          <w:b/>
          <w:bCs/>
          <w:sz w:val="24"/>
          <w:szCs w:val="24"/>
          <w:lang w:eastAsia="zh-CN"/>
        </w:rPr>
        <w:t>1</w:t>
      </w:r>
      <w:r w:rsidRPr="00BF5C00">
        <w:rPr>
          <w:rFonts w:eastAsiaTheme="minorEastAsia"/>
          <w:b/>
          <w:bCs/>
          <w:sz w:val="24"/>
          <w:szCs w:val="24"/>
          <w:lang w:eastAsia="zh-CN"/>
        </w:rPr>
        <w:t xml:space="preserve">        </w:t>
      </w:r>
      <w:r w:rsidRPr="00BF5C00">
        <w:rPr>
          <w:b/>
          <w:bCs/>
          <w:sz w:val="24"/>
          <w:szCs w:val="24"/>
        </w:rPr>
        <w:t xml:space="preserve">     </w:t>
      </w:r>
      <w:r w:rsidRPr="00BF5C00">
        <w:rPr>
          <w:rFonts w:eastAsiaTheme="minorEastAsia"/>
          <w:b/>
          <w:bCs/>
          <w:sz w:val="24"/>
          <w:szCs w:val="24"/>
          <w:lang w:eastAsia="zh-CN"/>
        </w:rPr>
        <w:t xml:space="preserve">   </w:t>
      </w:r>
      <w:r w:rsidR="007817A0" w:rsidRPr="00BF5C00">
        <w:rPr>
          <w:rFonts w:eastAsiaTheme="minorEastAsia"/>
          <w:b/>
          <w:bCs/>
          <w:sz w:val="24"/>
          <w:szCs w:val="24"/>
          <w:lang w:eastAsia="zh-CN"/>
        </w:rPr>
        <w:t xml:space="preserve">    </w:t>
      </w:r>
      <w:r w:rsidRPr="00BF5C00">
        <w:rPr>
          <w:rFonts w:eastAsiaTheme="minorEastAsia"/>
          <w:b/>
          <w:bCs/>
          <w:sz w:val="24"/>
          <w:szCs w:val="24"/>
          <w:lang w:eastAsia="zh-CN"/>
        </w:rPr>
        <w:t xml:space="preserve">                         </w:t>
      </w:r>
      <w:r w:rsidRPr="00BF5C00">
        <w:rPr>
          <w:b/>
          <w:bCs/>
          <w:sz w:val="24"/>
          <w:szCs w:val="24"/>
        </w:rPr>
        <w:t xml:space="preserve">       </w:t>
      </w:r>
      <w:r w:rsidRPr="00BF5C00">
        <w:rPr>
          <w:rFonts w:eastAsiaTheme="minorEastAsia"/>
          <w:b/>
          <w:bCs/>
          <w:sz w:val="24"/>
          <w:szCs w:val="24"/>
          <w:lang w:eastAsia="zh-CN"/>
        </w:rPr>
        <w:t xml:space="preserve">                 </w:t>
      </w:r>
      <w:r w:rsidRPr="00BF5C00">
        <w:rPr>
          <w:b/>
          <w:bCs/>
          <w:sz w:val="24"/>
          <w:szCs w:val="24"/>
        </w:rPr>
        <w:t>R</w:t>
      </w:r>
      <w:r w:rsidRPr="00BF5C00">
        <w:rPr>
          <w:rFonts w:eastAsiaTheme="minorEastAsia"/>
          <w:b/>
          <w:bCs/>
          <w:sz w:val="24"/>
          <w:szCs w:val="24"/>
          <w:lang w:eastAsia="zh-CN"/>
        </w:rPr>
        <w:t>1-</w:t>
      </w:r>
      <w:r w:rsidR="00742AE0" w:rsidRPr="00BF5C00">
        <w:rPr>
          <w:rFonts w:eastAsiaTheme="minorEastAsia"/>
          <w:b/>
          <w:bCs/>
          <w:sz w:val="24"/>
          <w:szCs w:val="24"/>
          <w:lang w:eastAsia="zh-CN"/>
        </w:rPr>
        <w:t>17</w:t>
      </w:r>
      <w:r w:rsidR="00F103E6" w:rsidRPr="00BF5C00">
        <w:rPr>
          <w:rFonts w:eastAsiaTheme="minorEastAsia"/>
          <w:b/>
          <w:bCs/>
          <w:sz w:val="24"/>
          <w:szCs w:val="24"/>
          <w:lang w:eastAsia="zh-CN"/>
        </w:rPr>
        <w:t>20910</w:t>
      </w:r>
    </w:p>
    <w:p w:rsidR="00BA52C8" w:rsidRPr="00BF5C00" w:rsidRDefault="00CF69C4" w:rsidP="00BA52C8">
      <w:pPr>
        <w:pStyle w:val="ad"/>
        <w:spacing w:after="120"/>
        <w:rPr>
          <w:rFonts w:ascii="Times New Roman" w:eastAsia="Times New Roman" w:hAnsi="Times New Roman"/>
          <w:bCs/>
          <w:sz w:val="24"/>
          <w:szCs w:val="24"/>
        </w:rPr>
      </w:pPr>
      <w:r w:rsidRPr="00BF5C00">
        <w:rPr>
          <w:rFonts w:ascii="Times New Roman" w:eastAsia="Times New Roman" w:hAnsi="Times New Roman"/>
          <w:bCs/>
          <w:sz w:val="24"/>
          <w:szCs w:val="24"/>
        </w:rPr>
        <w:t>Reno, USA, November</w:t>
      </w:r>
      <w:r w:rsidR="00B10B5D">
        <w:rPr>
          <w:rFonts w:asciiTheme="minorEastAsia" w:eastAsiaTheme="minorEastAsia" w:hAnsiTheme="minorEastAsia" w:hint="eastAsia"/>
          <w:bCs/>
          <w:sz w:val="24"/>
          <w:szCs w:val="24"/>
          <w:lang w:eastAsia="zh-CN"/>
        </w:rPr>
        <w:t xml:space="preserve"> </w:t>
      </w:r>
      <w:r w:rsidR="00B10B5D" w:rsidRPr="00B10B5D">
        <w:rPr>
          <w:rFonts w:ascii="Times New Roman" w:eastAsia="Times New Roman" w:hAnsi="Times New Roman" w:hint="eastAsia"/>
          <w:bCs/>
          <w:sz w:val="24"/>
          <w:szCs w:val="24"/>
        </w:rPr>
        <w:t>27</w:t>
      </w:r>
      <w:r w:rsidRPr="00BF5C00">
        <w:rPr>
          <w:rFonts w:ascii="Times New Roman" w:eastAsia="Times New Roman" w:hAnsi="Times New Roman"/>
          <w:bCs/>
          <w:sz w:val="24"/>
          <w:szCs w:val="24"/>
          <w:vertAlign w:val="superscript"/>
        </w:rPr>
        <w:t>th</w:t>
      </w:r>
      <w:r w:rsidRPr="00BF5C00">
        <w:rPr>
          <w:rFonts w:ascii="Times New Roman" w:eastAsia="Times New Roman" w:hAnsi="Times New Roman"/>
          <w:bCs/>
          <w:sz w:val="24"/>
          <w:szCs w:val="24"/>
        </w:rPr>
        <w:t xml:space="preserve"> – December</w:t>
      </w:r>
      <w:r w:rsidR="00B10B5D">
        <w:rPr>
          <w:rFonts w:asciiTheme="minorEastAsia" w:eastAsiaTheme="minorEastAsia" w:hAnsiTheme="minorEastAsia" w:hint="eastAsia"/>
          <w:bCs/>
          <w:sz w:val="24"/>
          <w:szCs w:val="24"/>
          <w:lang w:eastAsia="zh-CN"/>
        </w:rPr>
        <w:t xml:space="preserve"> </w:t>
      </w:r>
      <w:r w:rsidR="00B10B5D" w:rsidRPr="00B10B5D">
        <w:rPr>
          <w:rFonts w:ascii="Times New Roman" w:eastAsia="Times New Roman" w:hAnsi="Times New Roman" w:hint="eastAsia"/>
          <w:bCs/>
          <w:sz w:val="24"/>
          <w:szCs w:val="24"/>
        </w:rPr>
        <w:t>1</w:t>
      </w:r>
      <w:r w:rsidRPr="00BF5C00">
        <w:rPr>
          <w:rFonts w:ascii="Times New Roman" w:eastAsia="Times New Roman" w:hAnsi="Times New Roman"/>
          <w:bCs/>
          <w:sz w:val="24"/>
          <w:szCs w:val="24"/>
          <w:vertAlign w:val="superscript"/>
        </w:rPr>
        <w:t>st</w:t>
      </w:r>
      <w:r w:rsidRPr="00BF5C00">
        <w:rPr>
          <w:rFonts w:ascii="Times New Roman" w:eastAsia="Times New Roman" w:hAnsi="Times New Roman"/>
          <w:bCs/>
          <w:sz w:val="24"/>
          <w:szCs w:val="24"/>
        </w:rPr>
        <w:t>, 2017</w:t>
      </w:r>
    </w:p>
    <w:p w:rsidR="00BA52C8" w:rsidRPr="00BF5C00" w:rsidRDefault="00BA52C8" w:rsidP="00BA52C8">
      <w:pPr>
        <w:pStyle w:val="ad"/>
        <w:spacing w:after="120"/>
        <w:rPr>
          <w:rFonts w:ascii="Times New Roman" w:eastAsiaTheme="minorEastAsia" w:hAnsi="Times New Roman"/>
          <w:sz w:val="22"/>
          <w:szCs w:val="22"/>
          <w:lang w:eastAsia="zh-CN"/>
        </w:rPr>
      </w:pPr>
    </w:p>
    <w:p w:rsidR="00BA52C8" w:rsidRPr="00BF5C00" w:rsidRDefault="002B3EFE" w:rsidP="00BA52C8">
      <w:pPr>
        <w:pStyle w:val="ad"/>
        <w:tabs>
          <w:tab w:val="clear" w:pos="4536"/>
          <w:tab w:val="left" w:pos="1800"/>
        </w:tabs>
        <w:spacing w:after="120"/>
        <w:ind w:left="1800" w:hanging="1800"/>
        <w:rPr>
          <w:rFonts w:ascii="Times New Roman" w:hAnsi="Times New Roman"/>
          <w:sz w:val="22"/>
          <w:szCs w:val="22"/>
        </w:rPr>
      </w:pPr>
      <w:r w:rsidRPr="00BF5C00">
        <w:rPr>
          <w:rFonts w:ascii="Times New Roman" w:hAnsi="Times New Roman"/>
          <w:sz w:val="22"/>
          <w:szCs w:val="22"/>
        </w:rPr>
        <w:t>Source:</w:t>
      </w:r>
      <w:r w:rsidRPr="00BF5C00">
        <w:rPr>
          <w:rFonts w:ascii="Times New Roman" w:hAnsi="Times New Roman"/>
          <w:sz w:val="22"/>
          <w:szCs w:val="22"/>
        </w:rPr>
        <w:tab/>
        <w:t>CATT</w:t>
      </w:r>
    </w:p>
    <w:p w:rsidR="00BA52C8" w:rsidRPr="00BF5C00" w:rsidRDefault="002B3EFE" w:rsidP="00BA52C8">
      <w:pPr>
        <w:pStyle w:val="ad"/>
        <w:tabs>
          <w:tab w:val="clear" w:pos="4536"/>
          <w:tab w:val="left" w:pos="1798"/>
        </w:tabs>
        <w:spacing w:after="120"/>
        <w:ind w:left="1800" w:hanging="1800"/>
        <w:rPr>
          <w:rFonts w:ascii="Times New Roman" w:eastAsiaTheme="minorEastAsia" w:hAnsi="Times New Roman"/>
          <w:sz w:val="22"/>
          <w:szCs w:val="22"/>
          <w:lang w:eastAsia="zh-CN"/>
        </w:rPr>
      </w:pPr>
      <w:r w:rsidRPr="00BF5C00">
        <w:rPr>
          <w:rFonts w:ascii="Times New Roman" w:hAnsi="Times New Roman"/>
          <w:sz w:val="22"/>
          <w:szCs w:val="22"/>
        </w:rPr>
        <w:t>Title:</w:t>
      </w:r>
      <w:r w:rsidRPr="00BF5C00">
        <w:rPr>
          <w:rFonts w:ascii="Times New Roman" w:hAnsi="Times New Roman"/>
          <w:sz w:val="22"/>
          <w:szCs w:val="22"/>
        </w:rPr>
        <w:tab/>
      </w:r>
      <w:r w:rsidR="00C45806" w:rsidRPr="00BF5C00">
        <w:rPr>
          <w:rFonts w:ascii="Times New Roman" w:hAnsi="Times New Roman"/>
          <w:sz w:val="22"/>
          <w:szCs w:val="22"/>
        </w:rPr>
        <w:t>Handling of list of MCS-TBS problematic cases</w:t>
      </w:r>
    </w:p>
    <w:p w:rsidR="00BA52C8" w:rsidRPr="00BF5C00" w:rsidRDefault="002B3EFE" w:rsidP="00BA52C8">
      <w:pPr>
        <w:pStyle w:val="ad"/>
        <w:tabs>
          <w:tab w:val="clear" w:pos="4536"/>
          <w:tab w:val="left" w:pos="1910"/>
        </w:tabs>
        <w:spacing w:after="120"/>
        <w:ind w:left="1800" w:hanging="1800"/>
        <w:rPr>
          <w:rFonts w:ascii="Times New Roman" w:eastAsiaTheme="minorEastAsia" w:hAnsi="Times New Roman"/>
          <w:sz w:val="22"/>
          <w:szCs w:val="22"/>
          <w:lang w:eastAsia="zh-CN"/>
        </w:rPr>
      </w:pPr>
      <w:r w:rsidRPr="00BF5C00">
        <w:rPr>
          <w:rFonts w:ascii="Times New Roman" w:hAnsi="Times New Roman"/>
          <w:sz w:val="22"/>
          <w:szCs w:val="22"/>
        </w:rPr>
        <w:t>Agenda Item:</w:t>
      </w:r>
      <w:r w:rsidRPr="00BF5C00">
        <w:rPr>
          <w:rFonts w:ascii="Times New Roman" w:hAnsi="Times New Roman"/>
          <w:sz w:val="22"/>
          <w:szCs w:val="22"/>
        </w:rPr>
        <w:tab/>
      </w:r>
      <w:r w:rsidR="00293B25" w:rsidRPr="00BF5C00">
        <w:rPr>
          <w:rFonts w:ascii="Times New Roman" w:eastAsiaTheme="minorEastAsia" w:hAnsi="Times New Roman"/>
          <w:sz w:val="22"/>
          <w:szCs w:val="22"/>
          <w:lang w:eastAsia="zh-CN"/>
        </w:rPr>
        <w:t>6</w:t>
      </w:r>
      <w:r w:rsidR="006D5006" w:rsidRPr="00BF5C00">
        <w:rPr>
          <w:rFonts w:ascii="Times New Roman" w:eastAsiaTheme="minorEastAsia" w:hAnsi="Times New Roman"/>
          <w:sz w:val="22"/>
          <w:szCs w:val="22"/>
          <w:lang w:eastAsia="zh-CN"/>
        </w:rPr>
        <w:t>.</w:t>
      </w:r>
      <w:r w:rsidR="00C45806" w:rsidRPr="00BF5C00">
        <w:rPr>
          <w:rFonts w:ascii="Times New Roman" w:eastAsiaTheme="minorEastAsia" w:hAnsi="Times New Roman"/>
          <w:sz w:val="22"/>
          <w:szCs w:val="22"/>
          <w:lang w:eastAsia="zh-CN"/>
        </w:rPr>
        <w:t>1</w:t>
      </w:r>
      <w:r w:rsidR="006D5006" w:rsidRPr="00BF5C00">
        <w:rPr>
          <w:rFonts w:ascii="Times New Roman" w:eastAsiaTheme="minorEastAsia" w:hAnsi="Times New Roman"/>
          <w:sz w:val="22"/>
          <w:szCs w:val="22"/>
          <w:lang w:eastAsia="zh-CN"/>
        </w:rPr>
        <w:t>.3</w:t>
      </w:r>
    </w:p>
    <w:p w:rsidR="00BA52C8" w:rsidRPr="00BF5C00" w:rsidRDefault="002B3EFE" w:rsidP="00BA52C8">
      <w:pPr>
        <w:pStyle w:val="ad"/>
        <w:tabs>
          <w:tab w:val="clear" w:pos="4536"/>
          <w:tab w:val="left" w:pos="1800"/>
        </w:tabs>
        <w:spacing w:after="120"/>
        <w:ind w:left="1800" w:hanging="1800"/>
        <w:rPr>
          <w:rFonts w:ascii="Times New Roman" w:hAnsi="Times New Roman"/>
          <w:sz w:val="22"/>
          <w:szCs w:val="22"/>
        </w:rPr>
      </w:pPr>
      <w:r w:rsidRPr="00BF5C00">
        <w:rPr>
          <w:rFonts w:ascii="Times New Roman" w:hAnsi="Times New Roman"/>
          <w:sz w:val="22"/>
          <w:szCs w:val="22"/>
        </w:rPr>
        <w:t>Document for:</w:t>
      </w:r>
      <w:r w:rsidRPr="00BF5C00">
        <w:rPr>
          <w:rFonts w:ascii="Times New Roman" w:hAnsi="Times New Roman"/>
          <w:sz w:val="22"/>
          <w:szCs w:val="22"/>
        </w:rPr>
        <w:tab/>
        <w:t>Discussion and Decision</w:t>
      </w:r>
    </w:p>
    <w:p w:rsidR="00BA52C8" w:rsidRPr="00BF5C00" w:rsidRDefault="00BA52C8" w:rsidP="00BA52C8">
      <w:pPr>
        <w:pBdr>
          <w:bottom w:val="single" w:sz="4" w:space="1" w:color="auto"/>
        </w:pBdr>
        <w:tabs>
          <w:tab w:val="left" w:pos="2552"/>
        </w:tabs>
        <w:spacing w:after="120"/>
      </w:pPr>
    </w:p>
    <w:p w:rsidR="00ED5EF6" w:rsidRPr="00BF5C00" w:rsidRDefault="00830F4E" w:rsidP="00F63745">
      <w:pPr>
        <w:pStyle w:val="1"/>
        <w:numPr>
          <w:ilvl w:val="0"/>
          <w:numId w:val="1"/>
        </w:numPr>
        <w:rPr>
          <w:rFonts w:ascii="Times New Roman" w:hAnsi="Times New Roman"/>
        </w:rPr>
      </w:pPr>
      <w:r w:rsidRPr="00BF5C00">
        <w:rPr>
          <w:rFonts w:ascii="Times New Roman" w:hAnsi="Times New Roman"/>
        </w:rPr>
        <w:t>Introduction</w:t>
      </w:r>
    </w:p>
    <w:p w:rsidR="003318F4" w:rsidRPr="00BF5C00" w:rsidRDefault="00F103E6" w:rsidP="00BA52C8">
      <w:pPr>
        <w:spacing w:after="120"/>
        <w:rPr>
          <w:rFonts w:eastAsiaTheme="minorEastAsia"/>
          <w:lang w:eastAsia="zh-CN"/>
        </w:rPr>
      </w:pPr>
      <w:r w:rsidRPr="00BF5C00">
        <w:rPr>
          <w:lang w:eastAsia="zh-CN"/>
        </w:rPr>
        <w:t>In RAN</w:t>
      </w:r>
      <w:r w:rsidRPr="00BF5C00">
        <w:rPr>
          <w:rFonts w:eastAsiaTheme="minorEastAsia"/>
          <w:lang w:eastAsia="zh-CN"/>
        </w:rPr>
        <w:t>1</w:t>
      </w:r>
      <w:r w:rsidRPr="00BF5C00">
        <w:rPr>
          <w:lang w:eastAsia="zh-CN"/>
        </w:rPr>
        <w:t>#90bis meeting, the following agreement was reached for Rel-14 V2X CR (based on WF [1]), to consolidate the list of MCS-TBS problematic cases for PSSCH across companies over an email discussion, based on which conclusions will be drawn in RAN1#91.</w:t>
      </w:r>
    </w:p>
    <w:tbl>
      <w:tblPr>
        <w:tblStyle w:val="af3"/>
        <w:tblW w:w="0" w:type="auto"/>
        <w:tblLook w:val="04A0"/>
      </w:tblPr>
      <w:tblGrid>
        <w:gridCol w:w="9288"/>
      </w:tblGrid>
      <w:tr w:rsidR="003318F4" w:rsidRPr="00BF5C00" w:rsidTr="003318F4">
        <w:tc>
          <w:tcPr>
            <w:tcW w:w="9288" w:type="dxa"/>
          </w:tcPr>
          <w:p w:rsidR="00F103E6" w:rsidRPr="00BF5C00" w:rsidRDefault="00F103E6" w:rsidP="00F103E6">
            <w:pPr>
              <w:rPr>
                <w:b/>
                <w:bCs/>
                <w:highlight w:val="green"/>
                <w:u w:val="single"/>
              </w:rPr>
            </w:pPr>
            <w:r w:rsidRPr="00BF5C00">
              <w:rPr>
                <w:b/>
                <w:bCs/>
                <w:highlight w:val="green"/>
                <w:u w:val="single"/>
              </w:rPr>
              <w:t>Agreement:</w:t>
            </w:r>
          </w:p>
          <w:p w:rsidR="00F103E6" w:rsidRPr="00BF5C00" w:rsidRDefault="00F103E6" w:rsidP="00F103E6">
            <w:pPr>
              <w:numPr>
                <w:ilvl w:val="0"/>
                <w:numId w:val="14"/>
              </w:numPr>
            </w:pPr>
            <w:r w:rsidRPr="00BF5C00">
              <w:t>Bullet 1 is agreed for PSSCH</w:t>
            </w:r>
          </w:p>
          <w:p w:rsidR="00F103E6" w:rsidRPr="00BF5C00" w:rsidRDefault="00F103E6" w:rsidP="00F103E6">
            <w:pPr>
              <w:numPr>
                <w:ilvl w:val="0"/>
                <w:numId w:val="14"/>
              </w:numPr>
            </w:pPr>
            <w:r w:rsidRPr="00BF5C00">
              <w:t xml:space="preserve">Bullet 2 is agreed with the following additional simulation cases: </w:t>
            </w:r>
          </w:p>
          <w:p w:rsidR="00F103E6" w:rsidRPr="00BF5C00" w:rsidRDefault="00F103E6" w:rsidP="00F103E6">
            <w:pPr>
              <w:numPr>
                <w:ilvl w:val="1"/>
                <w:numId w:val="14"/>
              </w:numPr>
            </w:pPr>
            <w:r w:rsidRPr="00BF5C00">
              <w:t>1</w:t>
            </w:r>
            <w:r w:rsidRPr="00BF5C00">
              <w:rPr>
                <w:vertAlign w:val="superscript"/>
              </w:rPr>
              <w:t>st</w:t>
            </w:r>
            <w:r w:rsidRPr="00BF5C00">
              <w:t xml:space="preserve"> symbol is available</w:t>
            </w:r>
          </w:p>
          <w:p w:rsidR="00F103E6" w:rsidRPr="00BF5C00" w:rsidRDefault="00F103E6" w:rsidP="00F103E6">
            <w:pPr>
              <w:numPr>
                <w:ilvl w:val="1"/>
                <w:numId w:val="14"/>
              </w:numPr>
            </w:pPr>
            <w:r w:rsidRPr="00BF5C00">
              <w:t>Retransmission is used</w:t>
            </w:r>
          </w:p>
          <w:p w:rsidR="003318F4" w:rsidRPr="00BF5C00" w:rsidRDefault="00F103E6" w:rsidP="00F103E6">
            <w:pPr>
              <w:numPr>
                <w:ilvl w:val="2"/>
                <w:numId w:val="5"/>
              </w:numPr>
              <w:rPr>
                <w:rFonts w:eastAsiaTheme="minorEastAsia"/>
                <w:lang w:eastAsia="zh-CN"/>
              </w:rPr>
            </w:pPr>
            <w:r w:rsidRPr="00BF5C00">
              <w:t>Bullet 3 is not agreed – decide at RAN1#91 how to handle the list.</w:t>
            </w:r>
          </w:p>
        </w:tc>
      </w:tr>
    </w:tbl>
    <w:p w:rsidR="00F103E6" w:rsidRPr="00BF5C00" w:rsidRDefault="00F103E6" w:rsidP="00D92203">
      <w:pPr>
        <w:spacing w:after="120"/>
        <w:rPr>
          <w:rFonts w:eastAsiaTheme="minorEastAsia"/>
          <w:kern w:val="2"/>
          <w:lang w:eastAsia="zh-CN"/>
        </w:rPr>
      </w:pPr>
    </w:p>
    <w:p w:rsidR="00BF5C00" w:rsidRPr="00BF5C00" w:rsidRDefault="00F103E6" w:rsidP="00BF5C00">
      <w:pPr>
        <w:spacing w:after="120"/>
        <w:rPr>
          <w:rFonts w:eastAsiaTheme="minorEastAsia"/>
          <w:kern w:val="2"/>
          <w:lang w:eastAsia="zh-CN"/>
        </w:rPr>
      </w:pPr>
      <w:r w:rsidRPr="00BF5C00">
        <w:rPr>
          <w:rFonts w:eastAsiaTheme="minorEastAsia"/>
          <w:kern w:val="2"/>
          <w:lang w:eastAsia="zh-CN"/>
        </w:rPr>
        <w:t xml:space="preserve">During the email discussion after RAN1#90bis, </w:t>
      </w:r>
      <w:r w:rsidR="00921A50" w:rsidRPr="00BF5C00">
        <w:rPr>
          <w:rFonts w:eastAsiaTheme="minorEastAsia"/>
          <w:kern w:val="2"/>
          <w:lang w:eastAsia="zh-CN"/>
        </w:rPr>
        <w:t>the following cases were discussed:</w:t>
      </w:r>
    </w:p>
    <w:p w:rsidR="00921A50" w:rsidRPr="00BF5C00" w:rsidRDefault="00BF5C00" w:rsidP="00BF5C00">
      <w:pPr>
        <w:spacing w:after="120"/>
        <w:rPr>
          <w:rFonts w:eastAsiaTheme="minorEastAsia"/>
          <w:kern w:val="2"/>
          <w:lang w:eastAsia="zh-CN"/>
        </w:rPr>
      </w:pPr>
      <w:r>
        <w:rPr>
          <w:rFonts w:eastAsiaTheme="minorEastAsia" w:hint="eastAsia"/>
          <w:kern w:val="2"/>
          <w:lang w:eastAsia="zh-CN"/>
        </w:rPr>
        <w:t xml:space="preserve">1) </w:t>
      </w:r>
      <w:r w:rsidR="00921A50" w:rsidRPr="00BF5C00">
        <w:rPr>
          <w:rFonts w:eastAsiaTheme="minorEastAsia"/>
          <w:kern w:val="2"/>
          <w:lang w:eastAsia="zh-CN"/>
        </w:rPr>
        <w:t>Case 1: First symbol unavailable, single transmission (RV0)</w:t>
      </w:r>
    </w:p>
    <w:p w:rsidR="00921A50" w:rsidRPr="00BF5C00" w:rsidRDefault="00BF5C00" w:rsidP="00D92203">
      <w:pPr>
        <w:spacing w:after="120"/>
        <w:rPr>
          <w:rFonts w:eastAsiaTheme="minorEastAsia"/>
          <w:kern w:val="2"/>
          <w:lang w:eastAsia="zh-CN"/>
        </w:rPr>
      </w:pPr>
      <w:r>
        <w:rPr>
          <w:rFonts w:eastAsiaTheme="minorEastAsia" w:hint="eastAsia"/>
          <w:kern w:val="2"/>
          <w:lang w:eastAsia="zh-CN"/>
        </w:rPr>
        <w:t xml:space="preserve">2) </w:t>
      </w:r>
      <w:r w:rsidR="00921A50" w:rsidRPr="00BF5C00">
        <w:rPr>
          <w:rFonts w:eastAsiaTheme="minorEastAsia"/>
          <w:kern w:val="2"/>
          <w:lang w:eastAsia="zh-CN"/>
        </w:rPr>
        <w:t>Case 2: First symbol unavailable, two transmissions</w:t>
      </w:r>
    </w:p>
    <w:p w:rsidR="00921A50" w:rsidRPr="00BF5C00" w:rsidRDefault="00BF5C00" w:rsidP="00D92203">
      <w:pPr>
        <w:spacing w:after="120"/>
        <w:rPr>
          <w:rFonts w:eastAsiaTheme="minorEastAsia"/>
          <w:kern w:val="2"/>
          <w:lang w:eastAsia="zh-CN"/>
        </w:rPr>
      </w:pPr>
      <w:r>
        <w:rPr>
          <w:rFonts w:eastAsiaTheme="minorEastAsia" w:hint="eastAsia"/>
          <w:kern w:val="2"/>
          <w:lang w:eastAsia="zh-CN"/>
        </w:rPr>
        <w:t xml:space="preserve">3) </w:t>
      </w:r>
      <w:r w:rsidR="00921A50" w:rsidRPr="00BF5C00">
        <w:rPr>
          <w:rFonts w:eastAsiaTheme="minorEastAsia"/>
          <w:kern w:val="2"/>
          <w:lang w:eastAsia="zh-CN"/>
        </w:rPr>
        <w:t>Case 3: First symbol available, single transmission</w:t>
      </w:r>
    </w:p>
    <w:p w:rsidR="00921A50" w:rsidRPr="00BF5C00" w:rsidRDefault="00BF5C00" w:rsidP="00D92203">
      <w:pPr>
        <w:spacing w:after="120"/>
        <w:rPr>
          <w:rFonts w:eastAsiaTheme="minorEastAsia"/>
          <w:kern w:val="2"/>
          <w:lang w:eastAsia="zh-CN"/>
        </w:rPr>
      </w:pPr>
      <w:r>
        <w:rPr>
          <w:rFonts w:eastAsiaTheme="minorEastAsia" w:hint="eastAsia"/>
          <w:kern w:val="2"/>
          <w:lang w:eastAsia="zh-CN"/>
        </w:rPr>
        <w:t xml:space="preserve">4) </w:t>
      </w:r>
      <w:r w:rsidR="00921A50" w:rsidRPr="00BF5C00">
        <w:rPr>
          <w:rFonts w:eastAsiaTheme="minorEastAsia"/>
          <w:kern w:val="2"/>
          <w:lang w:eastAsia="zh-CN"/>
        </w:rPr>
        <w:t>Case 4: First symbol available, two transmissions</w:t>
      </w:r>
    </w:p>
    <w:p w:rsidR="00BF5C00" w:rsidRPr="00BF5C00" w:rsidRDefault="00BF5C00" w:rsidP="00BF5C00">
      <w:pPr>
        <w:spacing w:after="120"/>
        <w:rPr>
          <w:rFonts w:eastAsiaTheme="minorEastAsia"/>
          <w:kern w:val="2"/>
          <w:lang w:val="en-GB" w:eastAsia="zh-CN"/>
        </w:rPr>
      </w:pPr>
      <w:r>
        <w:rPr>
          <w:rFonts w:eastAsiaTheme="minorEastAsia" w:hint="eastAsia"/>
          <w:kern w:val="2"/>
          <w:lang w:val="en-GB" w:eastAsia="zh-CN"/>
        </w:rPr>
        <w:t xml:space="preserve">5) </w:t>
      </w:r>
      <w:r w:rsidRPr="00BF5C00">
        <w:rPr>
          <w:kern w:val="2"/>
          <w:lang w:val="en-GB" w:eastAsia="zh-CN"/>
        </w:rPr>
        <w:t>Case 5: First symbol unavailable, single transmission (RV2)</w:t>
      </w:r>
      <w:r w:rsidRPr="00BF5C00">
        <w:rPr>
          <w:rFonts w:eastAsiaTheme="minorEastAsia"/>
          <w:kern w:val="2"/>
          <w:lang w:val="en-GB" w:eastAsia="zh-CN"/>
        </w:rPr>
        <w:t>.</w:t>
      </w:r>
    </w:p>
    <w:p w:rsidR="00C77A06" w:rsidRDefault="00BF5C00" w:rsidP="00A86859">
      <w:pPr>
        <w:spacing w:after="120"/>
        <w:ind w:left="100" w:hangingChars="50" w:hanging="100"/>
        <w:rPr>
          <w:rFonts w:eastAsiaTheme="minorEastAsia"/>
          <w:kern w:val="2"/>
          <w:lang w:val="en-GB" w:eastAsia="zh-CN"/>
        </w:rPr>
      </w:pPr>
      <w:r>
        <w:rPr>
          <w:rFonts w:eastAsiaTheme="minorEastAsia" w:hint="eastAsia"/>
          <w:kern w:val="2"/>
          <w:lang w:eastAsia="zh-CN"/>
        </w:rPr>
        <w:t xml:space="preserve">The simulation result of case1/case2/case3 has been aligned. </w:t>
      </w:r>
      <w:r w:rsidR="00A83B01">
        <w:rPr>
          <w:rFonts w:eastAsiaTheme="minorEastAsia" w:hint="eastAsia"/>
          <w:kern w:val="2"/>
          <w:lang w:eastAsia="zh-CN"/>
        </w:rPr>
        <w:t xml:space="preserve">Also </w:t>
      </w:r>
      <w:r w:rsidR="002921B3">
        <w:rPr>
          <w:rFonts w:eastAsiaTheme="minorEastAsia" w:hint="eastAsia"/>
          <w:kern w:val="2"/>
          <w:lang w:eastAsia="zh-CN"/>
        </w:rPr>
        <w:t xml:space="preserve">CATT </w:t>
      </w:r>
      <w:r>
        <w:rPr>
          <w:rFonts w:eastAsiaTheme="minorEastAsia" w:hint="eastAsia"/>
          <w:kern w:val="2"/>
          <w:lang w:eastAsia="zh-CN"/>
        </w:rPr>
        <w:t>gave the result of case5</w:t>
      </w:r>
      <w:r w:rsidR="00A86859">
        <w:rPr>
          <w:rFonts w:eastAsiaTheme="minorEastAsia" w:hint="eastAsia"/>
          <w:kern w:val="2"/>
          <w:lang w:eastAsia="zh-CN"/>
        </w:rPr>
        <w:t>, see annex of this contribution</w:t>
      </w:r>
      <w:r>
        <w:rPr>
          <w:rFonts w:eastAsiaTheme="minorEastAsia" w:hint="eastAsia"/>
          <w:kern w:val="2"/>
          <w:lang w:eastAsia="zh-CN"/>
        </w:rPr>
        <w:t>.</w:t>
      </w:r>
    </w:p>
    <w:p w:rsidR="00F103E6" w:rsidRPr="00BF5C00" w:rsidRDefault="002921B3" w:rsidP="00D92203">
      <w:pPr>
        <w:spacing w:after="120"/>
        <w:rPr>
          <w:rFonts w:eastAsiaTheme="minorEastAsia"/>
          <w:kern w:val="2"/>
          <w:lang w:val="en-GB"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s clear that, the scope of email discussion is simply collecting the simulation results among companies to reach aligned list of problematic MCS/TBS under each cases. How to interpret and capture those lists should be left to RAN1#91 meeting.</w:t>
      </w:r>
    </w:p>
    <w:p w:rsidR="009D3071" w:rsidRPr="00BF5C00" w:rsidRDefault="008A2D18" w:rsidP="00D92203">
      <w:pPr>
        <w:spacing w:after="120"/>
        <w:rPr>
          <w:rFonts w:eastAsiaTheme="minorEastAsia"/>
          <w:kern w:val="2"/>
          <w:lang w:eastAsia="zh-CN"/>
        </w:rPr>
      </w:pPr>
      <w:r w:rsidRPr="00BF5C00">
        <w:rPr>
          <w:rFonts w:eastAsiaTheme="minorEastAsia"/>
          <w:kern w:val="2"/>
          <w:lang w:eastAsia="zh-CN"/>
        </w:rPr>
        <w:t xml:space="preserve">In this contribution, we will </w:t>
      </w:r>
      <w:r w:rsidR="002921B3">
        <w:rPr>
          <w:rFonts w:eastAsiaTheme="minorEastAsia" w:hint="eastAsia"/>
          <w:kern w:val="2"/>
          <w:lang w:eastAsia="zh-CN"/>
        </w:rPr>
        <w:t>give analysis on h</w:t>
      </w:r>
      <w:r w:rsidR="002921B3">
        <w:rPr>
          <w:rFonts w:eastAsiaTheme="minorEastAsia" w:hint="eastAsia"/>
          <w:lang w:eastAsia="zh-CN"/>
        </w:rPr>
        <w:t xml:space="preserve">ow to interpret and capture those lists </w:t>
      </w:r>
      <w:r w:rsidR="009D7CFB">
        <w:rPr>
          <w:rFonts w:eastAsiaTheme="minorEastAsia"/>
          <w:lang w:eastAsia="zh-CN"/>
        </w:rPr>
        <w:t>in RAN1</w:t>
      </w:r>
      <w:r w:rsidR="002921B3">
        <w:rPr>
          <w:rFonts w:eastAsiaTheme="minorEastAsia" w:hint="eastAsia"/>
          <w:lang w:eastAsia="zh-CN"/>
        </w:rPr>
        <w:t>.</w:t>
      </w:r>
    </w:p>
    <w:p w:rsidR="009D3071" w:rsidRDefault="00BF5C00" w:rsidP="00F63745">
      <w:pPr>
        <w:pStyle w:val="1"/>
        <w:numPr>
          <w:ilvl w:val="0"/>
          <w:numId w:val="1"/>
        </w:numPr>
        <w:rPr>
          <w:rFonts w:ascii="Times New Roman" w:hAnsi="Times New Roman"/>
        </w:rPr>
      </w:pPr>
      <w:r>
        <w:rPr>
          <w:rFonts w:ascii="Times New Roman" w:hAnsi="Times New Roman" w:hint="eastAsia"/>
        </w:rPr>
        <w:t>Discussion</w:t>
      </w:r>
    </w:p>
    <w:p w:rsidR="002921B3" w:rsidRPr="00F63745" w:rsidRDefault="002D60F4" w:rsidP="00B10B5D">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A</w:t>
      </w:r>
      <w:r w:rsidR="003D5795" w:rsidRPr="00F63745">
        <w:rPr>
          <w:rFonts w:ascii="Times New Roman" w:hAnsi="Times New Roman"/>
          <w:sz w:val="24"/>
          <w:szCs w:val="24"/>
        </w:rPr>
        <w:t>vailability</w:t>
      </w:r>
      <w:r w:rsidR="003D5795" w:rsidRPr="00F63745">
        <w:rPr>
          <w:rFonts w:ascii="Times New Roman" w:hAnsi="Times New Roman" w:hint="eastAsia"/>
          <w:sz w:val="24"/>
          <w:szCs w:val="24"/>
        </w:rPr>
        <w:t xml:space="preserve"> of first symbol</w:t>
      </w:r>
    </w:p>
    <w:p w:rsidR="00F63745" w:rsidRDefault="00F63745" w:rsidP="00F63745">
      <w:pPr>
        <w:pStyle w:val="a0"/>
        <w:rPr>
          <w:rFonts w:eastAsiaTheme="minorEastAsia"/>
          <w:lang w:eastAsia="zh-CN"/>
        </w:rPr>
      </w:pPr>
      <w:r>
        <w:rPr>
          <w:rFonts w:eastAsiaTheme="minorEastAsia" w:hint="eastAsia"/>
          <w:lang w:eastAsia="zh-CN"/>
        </w:rPr>
        <w:t xml:space="preserve">In V2X </w:t>
      </w:r>
      <w:r>
        <w:rPr>
          <w:rFonts w:eastAsiaTheme="minorEastAsia"/>
          <w:lang w:eastAsia="zh-CN"/>
        </w:rPr>
        <w:t>environment</w:t>
      </w:r>
      <w:r>
        <w:rPr>
          <w:rFonts w:eastAsiaTheme="minorEastAsia" w:hint="eastAsia"/>
          <w:lang w:eastAsia="zh-CN"/>
        </w:rPr>
        <w:t xml:space="preserve">, whether the first symbol can be used </w:t>
      </w:r>
      <w:r w:rsidR="002D60F4">
        <w:rPr>
          <w:rFonts w:eastAsiaTheme="minorEastAsia" w:hint="eastAsia"/>
          <w:lang w:eastAsia="zh-CN"/>
        </w:rPr>
        <w:t xml:space="preserve">or not </w:t>
      </w:r>
      <w:r>
        <w:rPr>
          <w:rFonts w:eastAsiaTheme="minorEastAsia"/>
          <w:lang w:eastAsia="zh-CN"/>
        </w:rPr>
        <w:t>depends</w:t>
      </w:r>
      <w:r>
        <w:rPr>
          <w:rFonts w:eastAsiaTheme="minorEastAsia" w:hint="eastAsia"/>
          <w:lang w:eastAsia="zh-CN"/>
        </w:rPr>
        <w:t xml:space="preserve"> on many </w:t>
      </w:r>
      <w:r w:rsidR="009667E8">
        <w:rPr>
          <w:rFonts w:eastAsiaTheme="minorEastAsia"/>
          <w:lang w:eastAsia="zh-CN"/>
        </w:rPr>
        <w:t>factors</w:t>
      </w:r>
      <w:r>
        <w:rPr>
          <w:rFonts w:eastAsiaTheme="minorEastAsia" w:hint="eastAsia"/>
          <w:lang w:eastAsia="zh-CN"/>
        </w:rPr>
        <w:t xml:space="preserve">, e.g. </w:t>
      </w:r>
      <w:r w:rsidR="002D60F4">
        <w:rPr>
          <w:rFonts w:eastAsiaTheme="minorEastAsia" w:hint="eastAsia"/>
          <w:lang w:eastAsia="zh-CN"/>
        </w:rPr>
        <w:t>AGC operation performed</w:t>
      </w:r>
      <w:r>
        <w:rPr>
          <w:rFonts w:eastAsiaTheme="minorEastAsia" w:hint="eastAsia"/>
          <w:lang w:eastAsia="zh-CN"/>
        </w:rPr>
        <w:t xml:space="preserve"> last time, distance of transmission, </w:t>
      </w:r>
      <w:r w:rsidR="009D7CFB">
        <w:rPr>
          <w:rFonts w:eastAsiaTheme="minorEastAsia"/>
          <w:lang w:eastAsia="zh-CN"/>
        </w:rPr>
        <w:t>Rx</w:t>
      </w:r>
      <w:r>
        <w:rPr>
          <w:rFonts w:eastAsiaTheme="minorEastAsia" w:hint="eastAsia"/>
          <w:lang w:eastAsia="zh-CN"/>
        </w:rPr>
        <w:t xml:space="preserve"> power composition by multiple signal, etc. So </w:t>
      </w:r>
      <w:r w:rsidR="002D60F4">
        <w:rPr>
          <w:rFonts w:eastAsiaTheme="minorEastAsia" w:hint="eastAsia"/>
          <w:lang w:eastAsia="zh-CN"/>
        </w:rPr>
        <w:t xml:space="preserve">even </w:t>
      </w:r>
      <w:r>
        <w:rPr>
          <w:rFonts w:eastAsiaTheme="minorEastAsia" w:hint="eastAsia"/>
          <w:lang w:eastAsia="zh-CN"/>
        </w:rPr>
        <w:t xml:space="preserve">for a given transmitter, the answer is really </w:t>
      </w:r>
      <w:r>
        <w:rPr>
          <w:rFonts w:eastAsiaTheme="minorEastAsia"/>
          <w:lang w:eastAsia="zh-CN"/>
        </w:rPr>
        <w:t>receiver</w:t>
      </w:r>
      <w:r>
        <w:rPr>
          <w:rFonts w:eastAsiaTheme="minorEastAsia" w:hint="eastAsia"/>
          <w:lang w:eastAsia="zh-CN"/>
        </w:rPr>
        <w:t xml:space="preserve"> specific. </w:t>
      </w:r>
      <w:r>
        <w:rPr>
          <w:rFonts w:eastAsiaTheme="minorEastAsia"/>
          <w:lang w:eastAsia="zh-CN"/>
        </w:rPr>
        <w:t>A</w:t>
      </w:r>
      <w:r>
        <w:rPr>
          <w:rFonts w:eastAsiaTheme="minorEastAsia" w:hint="eastAsia"/>
          <w:lang w:eastAsia="zh-CN"/>
        </w:rPr>
        <w:t xml:space="preserve">lso as we know In </w:t>
      </w:r>
      <w:r>
        <w:rPr>
          <w:rFonts w:eastAsiaTheme="minorEastAsia"/>
          <w:lang w:eastAsia="zh-CN"/>
        </w:rPr>
        <w:t>R</w:t>
      </w:r>
      <w:r>
        <w:rPr>
          <w:rFonts w:eastAsiaTheme="minorEastAsia" w:hint="eastAsia"/>
          <w:lang w:eastAsia="zh-CN"/>
        </w:rPr>
        <w:t xml:space="preserve">el-14, only broadcasting transmission is supported for PC5, </w:t>
      </w:r>
      <w:r w:rsidR="006E3D8E">
        <w:rPr>
          <w:rFonts w:eastAsiaTheme="minorEastAsia" w:hint="eastAsia"/>
          <w:lang w:eastAsia="zh-CN"/>
        </w:rPr>
        <w:t>then</w:t>
      </w:r>
      <w:r>
        <w:rPr>
          <w:rFonts w:eastAsiaTheme="minorEastAsia" w:hint="eastAsia"/>
          <w:lang w:eastAsia="zh-CN"/>
        </w:rPr>
        <w:t xml:space="preserve"> the transmitter should try to consider all the </w:t>
      </w:r>
      <w:r>
        <w:rPr>
          <w:rFonts w:eastAsiaTheme="minorEastAsia"/>
          <w:lang w:eastAsia="zh-CN"/>
        </w:rPr>
        <w:t>receiver</w:t>
      </w:r>
      <w:r w:rsidR="009D7CFB">
        <w:rPr>
          <w:rFonts w:eastAsiaTheme="minorEastAsia" w:hint="eastAsia"/>
          <w:lang w:eastAsia="zh-CN"/>
        </w:rPr>
        <w:t>s</w:t>
      </w:r>
      <w:r>
        <w:rPr>
          <w:rFonts w:eastAsiaTheme="minorEastAsia" w:hint="eastAsia"/>
          <w:lang w:eastAsia="zh-CN"/>
        </w:rPr>
        <w:t xml:space="preserve"> as much as possible. </w:t>
      </w:r>
      <w:r>
        <w:rPr>
          <w:rFonts w:eastAsiaTheme="minorEastAsia"/>
          <w:lang w:eastAsia="zh-CN"/>
        </w:rPr>
        <w:t>S</w:t>
      </w:r>
      <w:r>
        <w:rPr>
          <w:rFonts w:eastAsiaTheme="minorEastAsia" w:hint="eastAsia"/>
          <w:lang w:eastAsia="zh-CN"/>
        </w:rPr>
        <w:t>o regarding the AGC issue, it</w:t>
      </w:r>
      <w:r w:rsidR="00E51375">
        <w:rPr>
          <w:rFonts w:eastAsiaTheme="minorEastAsia"/>
          <w:lang w:eastAsia="zh-CN"/>
        </w:rPr>
        <w:t>’</w:t>
      </w:r>
      <w:r>
        <w:rPr>
          <w:rFonts w:eastAsiaTheme="minorEastAsia" w:hint="eastAsia"/>
          <w:lang w:eastAsia="zh-CN"/>
        </w:rPr>
        <w:t xml:space="preserve">s natural </w:t>
      </w:r>
      <w:r w:rsidR="009D7CFB">
        <w:rPr>
          <w:rFonts w:eastAsiaTheme="minorEastAsia"/>
          <w:lang w:eastAsia="zh-CN"/>
        </w:rPr>
        <w:t>for transmitter</w:t>
      </w:r>
      <w:r>
        <w:rPr>
          <w:rFonts w:eastAsiaTheme="minorEastAsia" w:hint="eastAsia"/>
          <w:lang w:eastAsia="zh-CN"/>
        </w:rPr>
        <w:t xml:space="preserve"> to always assume the first AGC symbol is not </w:t>
      </w:r>
      <w:r w:rsidR="00E51375">
        <w:rPr>
          <w:rFonts w:eastAsiaTheme="minorEastAsia"/>
          <w:lang w:eastAsia="zh-CN"/>
        </w:rPr>
        <w:t>available</w:t>
      </w:r>
      <w:r>
        <w:rPr>
          <w:rFonts w:eastAsiaTheme="minorEastAsia" w:hint="eastAsia"/>
          <w:lang w:eastAsia="zh-CN"/>
        </w:rPr>
        <w:t>.</w:t>
      </w:r>
    </w:p>
    <w:p w:rsidR="00E51375" w:rsidRDefault="00E51375" w:rsidP="00F63745">
      <w:pPr>
        <w:pStyle w:val="a0"/>
        <w:rPr>
          <w:rFonts w:eastAsiaTheme="minorEastAsia"/>
          <w:lang w:eastAsia="zh-CN"/>
        </w:rPr>
      </w:pPr>
      <w:r>
        <w:rPr>
          <w:rFonts w:eastAsiaTheme="minorEastAsia" w:hint="eastAsia"/>
          <w:lang w:eastAsia="zh-CN"/>
        </w:rPr>
        <w:t>So we propose:</w:t>
      </w:r>
    </w:p>
    <w:p w:rsidR="00E51375" w:rsidRPr="00E51375" w:rsidRDefault="00E51375" w:rsidP="00F63745">
      <w:pPr>
        <w:pStyle w:val="a0"/>
        <w:rPr>
          <w:rFonts w:eastAsiaTheme="minorEastAsia"/>
          <w:b/>
          <w:lang w:eastAsia="zh-CN"/>
        </w:rPr>
      </w:pPr>
      <w:r w:rsidRPr="00E51375">
        <w:rPr>
          <w:rFonts w:eastAsiaTheme="minorEastAsia" w:hint="eastAsia"/>
          <w:b/>
          <w:lang w:eastAsia="zh-CN"/>
        </w:rPr>
        <w:t>Proposal</w:t>
      </w:r>
      <w:r>
        <w:rPr>
          <w:rFonts w:eastAsiaTheme="minorEastAsia" w:hint="eastAsia"/>
          <w:b/>
          <w:lang w:eastAsia="zh-CN"/>
        </w:rPr>
        <w:t xml:space="preserve"> </w:t>
      </w:r>
      <w:r w:rsidRPr="00E51375">
        <w:rPr>
          <w:rFonts w:eastAsiaTheme="minorEastAsia" w:hint="eastAsia"/>
          <w:b/>
          <w:lang w:eastAsia="zh-CN"/>
        </w:rPr>
        <w:t xml:space="preserve">1: </w:t>
      </w:r>
      <w:r w:rsidR="0045086B">
        <w:rPr>
          <w:rFonts w:eastAsiaTheme="minorEastAsia" w:hint="eastAsia"/>
          <w:b/>
          <w:lang w:eastAsia="zh-CN"/>
        </w:rPr>
        <w:t>T</w:t>
      </w:r>
      <w:r w:rsidR="009028E2">
        <w:rPr>
          <w:rFonts w:eastAsiaTheme="minorEastAsia" w:hint="eastAsia"/>
          <w:b/>
          <w:lang w:eastAsia="zh-CN"/>
        </w:rPr>
        <w:t xml:space="preserve">he problematic list of </w:t>
      </w:r>
      <w:r>
        <w:rPr>
          <w:rFonts w:eastAsiaTheme="minorEastAsia" w:hint="eastAsia"/>
          <w:b/>
          <w:lang w:eastAsia="zh-CN"/>
        </w:rPr>
        <w:t>C</w:t>
      </w:r>
      <w:r w:rsidRPr="00E51375">
        <w:rPr>
          <w:rFonts w:eastAsiaTheme="minorEastAsia" w:hint="eastAsia"/>
          <w:b/>
          <w:lang w:eastAsia="zh-CN"/>
        </w:rPr>
        <w:t>ase</w:t>
      </w:r>
      <w:r>
        <w:rPr>
          <w:rFonts w:eastAsiaTheme="minorEastAsia" w:hint="eastAsia"/>
          <w:b/>
          <w:lang w:eastAsia="zh-CN"/>
        </w:rPr>
        <w:t xml:space="preserve"> </w:t>
      </w:r>
      <w:r w:rsidRPr="00E51375">
        <w:rPr>
          <w:rFonts w:eastAsiaTheme="minorEastAsia" w:hint="eastAsia"/>
          <w:b/>
          <w:lang w:eastAsia="zh-CN"/>
        </w:rPr>
        <w:t>3</w:t>
      </w:r>
      <w:r w:rsidR="009028E2">
        <w:rPr>
          <w:rFonts w:eastAsiaTheme="minorEastAsia"/>
          <w:b/>
          <w:lang w:eastAsia="zh-CN"/>
        </w:rPr>
        <w:t>”</w:t>
      </w:r>
      <w:r w:rsidR="009028E2">
        <w:rPr>
          <w:rFonts w:eastAsiaTheme="minorEastAsia" w:hint="eastAsia"/>
          <w:b/>
          <w:lang w:eastAsia="zh-CN"/>
        </w:rPr>
        <w:t>f</w:t>
      </w:r>
      <w:r w:rsidR="009028E2" w:rsidRPr="009028E2">
        <w:rPr>
          <w:rFonts w:eastAsiaTheme="minorEastAsia"/>
          <w:b/>
          <w:lang w:eastAsia="zh-CN"/>
        </w:rPr>
        <w:t>irst symbol available, single transmission</w:t>
      </w:r>
      <w:r w:rsidR="009028E2">
        <w:rPr>
          <w:rFonts w:eastAsiaTheme="minorEastAsia"/>
          <w:b/>
          <w:lang w:eastAsia="zh-CN"/>
        </w:rPr>
        <w:t>”</w:t>
      </w:r>
      <w:r>
        <w:rPr>
          <w:rFonts w:eastAsiaTheme="minorEastAsia" w:hint="eastAsia"/>
          <w:b/>
          <w:lang w:eastAsia="zh-CN"/>
        </w:rPr>
        <w:t xml:space="preserve"> and Case </w:t>
      </w:r>
      <w:r w:rsidRPr="00E51375">
        <w:rPr>
          <w:rFonts w:eastAsiaTheme="minorEastAsia" w:hint="eastAsia"/>
          <w:b/>
          <w:lang w:eastAsia="zh-CN"/>
        </w:rPr>
        <w:t>4</w:t>
      </w:r>
      <w:r w:rsidR="009028E2">
        <w:rPr>
          <w:rFonts w:eastAsiaTheme="minorEastAsia"/>
          <w:b/>
          <w:lang w:eastAsia="zh-CN"/>
        </w:rPr>
        <w:t>”</w:t>
      </w:r>
      <w:r w:rsidR="009028E2">
        <w:rPr>
          <w:rFonts w:eastAsiaTheme="minorEastAsia" w:hint="eastAsia"/>
          <w:b/>
          <w:lang w:eastAsia="zh-CN"/>
        </w:rPr>
        <w:t>f</w:t>
      </w:r>
      <w:r w:rsidR="009028E2" w:rsidRPr="009028E2">
        <w:rPr>
          <w:rFonts w:eastAsiaTheme="minorEastAsia"/>
          <w:b/>
          <w:lang w:eastAsia="zh-CN"/>
        </w:rPr>
        <w:t>irst symbol available, two transmissions</w:t>
      </w:r>
      <w:r w:rsidR="009028E2">
        <w:rPr>
          <w:rFonts w:eastAsiaTheme="minorEastAsia"/>
          <w:b/>
          <w:lang w:eastAsia="zh-CN"/>
        </w:rPr>
        <w:t>”</w:t>
      </w:r>
      <w:r w:rsidRPr="00E51375">
        <w:rPr>
          <w:rFonts w:eastAsiaTheme="minorEastAsia" w:hint="eastAsia"/>
          <w:b/>
          <w:lang w:eastAsia="zh-CN"/>
        </w:rPr>
        <w:t xml:space="preserve"> is not considered</w:t>
      </w:r>
      <w:r w:rsidR="009028E2">
        <w:rPr>
          <w:rFonts w:eastAsiaTheme="minorEastAsia" w:hint="eastAsia"/>
          <w:b/>
          <w:lang w:eastAsia="zh-CN"/>
        </w:rPr>
        <w:t xml:space="preserve"> </w:t>
      </w:r>
      <w:r w:rsidR="003073A2">
        <w:rPr>
          <w:rFonts w:eastAsiaTheme="minorEastAsia" w:hint="eastAsia"/>
          <w:b/>
          <w:lang w:eastAsia="zh-CN"/>
        </w:rPr>
        <w:t>or</w:t>
      </w:r>
      <w:r w:rsidR="009028E2">
        <w:rPr>
          <w:rFonts w:eastAsiaTheme="minorEastAsia" w:hint="eastAsia"/>
          <w:b/>
          <w:lang w:eastAsia="zh-CN"/>
        </w:rPr>
        <w:t xml:space="preserve"> captured</w:t>
      </w:r>
      <w:r w:rsidRPr="00E51375">
        <w:rPr>
          <w:rFonts w:eastAsiaTheme="minorEastAsia" w:hint="eastAsia"/>
          <w:b/>
          <w:lang w:eastAsia="zh-CN"/>
        </w:rPr>
        <w:t xml:space="preserve"> in RAN1.</w:t>
      </w:r>
    </w:p>
    <w:p w:rsidR="00F63745" w:rsidRDefault="00F63745" w:rsidP="003D5795">
      <w:pPr>
        <w:pStyle w:val="a0"/>
        <w:rPr>
          <w:rFonts w:eastAsiaTheme="minorEastAsia"/>
          <w:lang w:eastAsia="zh-CN"/>
        </w:rPr>
      </w:pPr>
    </w:p>
    <w:p w:rsidR="003D5795" w:rsidRPr="00F63745" w:rsidRDefault="00E51375" w:rsidP="00B10B5D">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lastRenderedPageBreak/>
        <w:t>Mapping between Case1/2/5 and real TX/RX scenarios</w:t>
      </w:r>
    </w:p>
    <w:p w:rsidR="003D5795" w:rsidRDefault="009667E8" w:rsidP="003D5795">
      <w:pPr>
        <w:rPr>
          <w:rFonts w:eastAsiaTheme="minorEastAsia"/>
          <w:lang w:eastAsia="zh-CN"/>
        </w:rPr>
      </w:pPr>
      <w:r>
        <w:rPr>
          <w:rFonts w:eastAsiaTheme="minorEastAsia" w:hint="eastAsia"/>
          <w:lang w:eastAsia="zh-CN"/>
        </w:rPr>
        <w:t xml:space="preserve">In following table, we list </w:t>
      </w:r>
      <w:r w:rsidR="00C77A06">
        <w:rPr>
          <w:rFonts w:eastAsiaTheme="minorEastAsia" w:hint="eastAsia"/>
          <w:lang w:eastAsia="zh-CN"/>
        </w:rPr>
        <w:t>some</w:t>
      </w:r>
      <w:r>
        <w:rPr>
          <w:rFonts w:eastAsiaTheme="minorEastAsia" w:hint="eastAsia"/>
          <w:lang w:eastAsia="zh-CN"/>
        </w:rPr>
        <w:t xml:space="preserve"> scenarios where the problematic list could be used:</w:t>
      </w:r>
    </w:p>
    <w:p w:rsidR="008E173E" w:rsidRDefault="008E173E" w:rsidP="008E173E">
      <w:pPr>
        <w:pStyle w:val="a7"/>
        <w:keepNext/>
        <w:jc w:val="center"/>
      </w:pPr>
      <w:r>
        <w:t xml:space="preserve">Table </w:t>
      </w:r>
      <w:fldSimple w:instr=" SEQ Table \* ARABIC ">
        <w:r>
          <w:rPr>
            <w:noProof/>
          </w:rPr>
          <w:t>1</w:t>
        </w:r>
      </w:fldSimple>
      <w:r w:rsidRPr="008E173E">
        <w:rPr>
          <w:rFonts w:eastAsiaTheme="minorEastAsia" w:hint="eastAsia"/>
          <w:lang w:eastAsia="zh-CN"/>
        </w:rPr>
        <w:t xml:space="preserve"> </w:t>
      </w:r>
      <w:r>
        <w:rPr>
          <w:rFonts w:eastAsiaTheme="minorEastAsia" w:hint="eastAsia"/>
          <w:lang w:eastAsia="zh-CN"/>
        </w:rPr>
        <w:t>TX/RX scenarios</w:t>
      </w:r>
    </w:p>
    <w:tbl>
      <w:tblPr>
        <w:tblStyle w:val="af3"/>
        <w:tblW w:w="9322" w:type="dxa"/>
        <w:jc w:val="center"/>
        <w:tblLook w:val="04A0"/>
      </w:tblPr>
      <w:tblGrid>
        <w:gridCol w:w="959"/>
        <w:gridCol w:w="1418"/>
        <w:gridCol w:w="3828"/>
        <w:gridCol w:w="3117"/>
      </w:tblGrid>
      <w:tr w:rsidR="003D5795" w:rsidTr="00A86859">
        <w:trPr>
          <w:jc w:val="center"/>
        </w:trPr>
        <w:tc>
          <w:tcPr>
            <w:tcW w:w="959" w:type="dxa"/>
          </w:tcPr>
          <w:p w:rsidR="001036E8" w:rsidRDefault="001036E8" w:rsidP="001036E8">
            <w:pPr>
              <w:rPr>
                <w:rFonts w:eastAsiaTheme="minorEastAsia"/>
                <w:lang w:eastAsia="zh-CN"/>
              </w:rPr>
            </w:pPr>
            <w:r>
              <w:rPr>
                <w:rFonts w:eastAsiaTheme="minorEastAsia"/>
                <w:lang w:eastAsia="zh-CN"/>
              </w:rPr>
              <w:t>S</w:t>
            </w:r>
            <w:r>
              <w:rPr>
                <w:rFonts w:eastAsiaTheme="minorEastAsia" w:hint="eastAsia"/>
                <w:lang w:eastAsia="zh-CN"/>
              </w:rPr>
              <w:t>cenario</w:t>
            </w:r>
          </w:p>
          <w:p w:rsidR="003D5795" w:rsidRDefault="003D5795" w:rsidP="003D5795">
            <w:pPr>
              <w:rPr>
                <w:rFonts w:eastAsiaTheme="minorEastAsia"/>
                <w:lang w:eastAsia="zh-CN"/>
              </w:rPr>
            </w:pPr>
          </w:p>
        </w:tc>
        <w:tc>
          <w:tcPr>
            <w:tcW w:w="1418" w:type="dxa"/>
          </w:tcPr>
          <w:p w:rsidR="003D5795" w:rsidRDefault="003D5795" w:rsidP="003D5795">
            <w:pPr>
              <w:rPr>
                <w:rFonts w:eastAsiaTheme="minorEastAsia"/>
                <w:lang w:eastAsia="zh-CN"/>
              </w:rPr>
            </w:pPr>
            <w:r>
              <w:rPr>
                <w:rFonts w:eastAsiaTheme="minorEastAsia" w:hint="eastAsia"/>
                <w:lang w:eastAsia="zh-CN"/>
              </w:rPr>
              <w:t>No. Tx</w:t>
            </w:r>
            <w:r w:rsidR="001036E8">
              <w:rPr>
                <w:rFonts w:eastAsiaTheme="minorEastAsia" w:hint="eastAsia"/>
                <w:lang w:eastAsia="zh-CN"/>
              </w:rPr>
              <w:t xml:space="preserve"> of </w:t>
            </w:r>
            <w:r w:rsidR="001036E8">
              <w:rPr>
                <w:rFonts w:eastAsiaTheme="minorEastAsia"/>
                <w:lang w:eastAsia="zh-CN"/>
              </w:rPr>
              <w:t>transmitter</w:t>
            </w:r>
          </w:p>
        </w:tc>
        <w:tc>
          <w:tcPr>
            <w:tcW w:w="3828" w:type="dxa"/>
          </w:tcPr>
          <w:p w:rsidR="003D5795" w:rsidRDefault="001036E8" w:rsidP="001036E8">
            <w:pPr>
              <w:rPr>
                <w:rFonts w:eastAsiaTheme="minorEastAsia"/>
                <w:lang w:eastAsia="zh-CN"/>
              </w:rPr>
            </w:pPr>
            <w:r>
              <w:rPr>
                <w:rFonts w:eastAsiaTheme="minorEastAsia"/>
                <w:lang w:eastAsia="zh-CN"/>
              </w:rPr>
              <w:t>S</w:t>
            </w:r>
            <w:r>
              <w:rPr>
                <w:rFonts w:eastAsiaTheme="minorEastAsia" w:hint="eastAsia"/>
                <w:lang w:eastAsia="zh-CN"/>
              </w:rPr>
              <w:t xml:space="preserve">ituation in </w:t>
            </w:r>
            <w:r>
              <w:rPr>
                <w:rFonts w:eastAsiaTheme="minorEastAsia"/>
                <w:lang w:eastAsia="zh-CN"/>
              </w:rPr>
              <w:t>Receive</w:t>
            </w:r>
            <w:r>
              <w:rPr>
                <w:rFonts w:eastAsiaTheme="minorEastAsia" w:hint="eastAsia"/>
                <w:lang w:eastAsia="zh-CN"/>
              </w:rPr>
              <w:t>r</w:t>
            </w:r>
          </w:p>
        </w:tc>
        <w:tc>
          <w:tcPr>
            <w:tcW w:w="3117" w:type="dxa"/>
          </w:tcPr>
          <w:p w:rsidR="003D5795" w:rsidRDefault="001036E8" w:rsidP="003D5795">
            <w:pPr>
              <w:rPr>
                <w:rFonts w:eastAsiaTheme="minorEastAsia"/>
                <w:lang w:eastAsia="zh-CN"/>
              </w:rPr>
            </w:pPr>
            <w:r>
              <w:rPr>
                <w:rFonts w:eastAsiaTheme="minorEastAsia" w:hint="eastAsia"/>
                <w:lang w:eastAsia="zh-CN"/>
              </w:rPr>
              <w:t>Usage of the</w:t>
            </w:r>
            <w:r w:rsidR="009667E8">
              <w:rPr>
                <w:rFonts w:eastAsiaTheme="minorEastAsia" w:hint="eastAsia"/>
                <w:lang w:eastAsia="zh-CN"/>
              </w:rPr>
              <w:t xml:space="preserve"> problematic</w:t>
            </w:r>
            <w:r>
              <w:rPr>
                <w:rFonts w:eastAsiaTheme="minorEastAsia" w:hint="eastAsia"/>
                <w:lang w:eastAsia="zh-CN"/>
              </w:rPr>
              <w:t xml:space="preserve"> list</w:t>
            </w:r>
          </w:p>
        </w:tc>
      </w:tr>
      <w:tr w:rsidR="003D5795" w:rsidTr="00A86859">
        <w:trPr>
          <w:jc w:val="center"/>
        </w:trPr>
        <w:tc>
          <w:tcPr>
            <w:tcW w:w="959" w:type="dxa"/>
          </w:tcPr>
          <w:p w:rsidR="003D5795" w:rsidRDefault="001036E8" w:rsidP="003D5795">
            <w:pPr>
              <w:rPr>
                <w:rFonts w:eastAsiaTheme="minorEastAsia"/>
                <w:lang w:eastAsia="zh-CN"/>
              </w:rPr>
            </w:pPr>
            <w:r>
              <w:rPr>
                <w:rFonts w:eastAsiaTheme="minorEastAsia" w:hint="eastAsia"/>
                <w:lang w:eastAsia="zh-CN"/>
              </w:rPr>
              <w:t>#1</w:t>
            </w:r>
          </w:p>
        </w:tc>
        <w:tc>
          <w:tcPr>
            <w:tcW w:w="1418" w:type="dxa"/>
          </w:tcPr>
          <w:p w:rsidR="003D5795" w:rsidRDefault="003D5795" w:rsidP="003D5795">
            <w:pPr>
              <w:rPr>
                <w:rFonts w:eastAsiaTheme="minorEastAsia"/>
                <w:lang w:eastAsia="zh-CN"/>
              </w:rPr>
            </w:pPr>
            <w:r>
              <w:rPr>
                <w:rFonts w:eastAsiaTheme="minorEastAsia" w:hint="eastAsia"/>
                <w:lang w:eastAsia="zh-CN"/>
              </w:rPr>
              <w:t>1(RV0)</w:t>
            </w:r>
          </w:p>
        </w:tc>
        <w:tc>
          <w:tcPr>
            <w:tcW w:w="3828" w:type="dxa"/>
          </w:tcPr>
          <w:p w:rsidR="003D5795" w:rsidRDefault="001036E8" w:rsidP="003D5795">
            <w:pPr>
              <w:rPr>
                <w:rFonts w:eastAsiaTheme="minorEastAsia"/>
                <w:lang w:eastAsia="zh-CN"/>
              </w:rPr>
            </w:pPr>
            <w:r>
              <w:rPr>
                <w:rFonts w:eastAsiaTheme="minorEastAsia"/>
                <w:lang w:eastAsia="zh-CN"/>
              </w:rPr>
              <w:t>C</w:t>
            </w:r>
            <w:r>
              <w:rPr>
                <w:rFonts w:eastAsiaTheme="minorEastAsia" w:hint="eastAsia"/>
                <w:lang w:eastAsia="zh-CN"/>
              </w:rPr>
              <w:t xml:space="preserve">an </w:t>
            </w:r>
            <w:r>
              <w:rPr>
                <w:rFonts w:eastAsiaTheme="minorEastAsia"/>
                <w:lang w:eastAsia="zh-CN"/>
              </w:rPr>
              <w:t>receive</w:t>
            </w:r>
            <w:r w:rsidR="009667E8">
              <w:rPr>
                <w:rFonts w:eastAsiaTheme="minorEastAsia" w:hint="eastAsia"/>
                <w:lang w:eastAsia="zh-CN"/>
              </w:rPr>
              <w:t xml:space="preserve">, </w:t>
            </w:r>
            <w:r w:rsidR="009667E8">
              <w:rPr>
                <w:rFonts w:eastAsiaTheme="minorEastAsia"/>
                <w:lang w:eastAsia="zh-CN"/>
              </w:rPr>
              <w:t>which</w:t>
            </w:r>
            <w:r w:rsidR="009667E8">
              <w:rPr>
                <w:rFonts w:eastAsiaTheme="minorEastAsia" w:hint="eastAsia"/>
                <w:lang w:eastAsia="zh-CN"/>
              </w:rPr>
              <w:t xml:space="preserve"> is of course</w:t>
            </w:r>
            <w:r>
              <w:rPr>
                <w:rFonts w:eastAsiaTheme="minorEastAsia" w:hint="eastAsia"/>
                <w:lang w:eastAsia="zh-CN"/>
              </w:rPr>
              <w:t xml:space="preserve"> RV0.</w:t>
            </w:r>
          </w:p>
        </w:tc>
        <w:tc>
          <w:tcPr>
            <w:tcW w:w="3117" w:type="dxa"/>
          </w:tcPr>
          <w:p w:rsidR="003D5795" w:rsidRDefault="003D5795" w:rsidP="009B50F8">
            <w:pPr>
              <w:rPr>
                <w:rFonts w:eastAsiaTheme="minorEastAsia"/>
                <w:lang w:eastAsia="zh-CN"/>
              </w:rPr>
            </w:pPr>
            <w:r>
              <w:rPr>
                <w:rFonts w:eastAsiaTheme="minorEastAsia"/>
                <w:lang w:eastAsia="zh-CN"/>
              </w:rPr>
              <w:t>L</w:t>
            </w:r>
            <w:r>
              <w:rPr>
                <w:rFonts w:eastAsiaTheme="minorEastAsia" w:hint="eastAsia"/>
                <w:lang w:eastAsia="zh-CN"/>
              </w:rPr>
              <w:t xml:space="preserve">ist of </w:t>
            </w:r>
            <w:r>
              <w:rPr>
                <w:rFonts w:eastAsiaTheme="minorEastAsia"/>
                <w:lang w:eastAsia="zh-CN"/>
              </w:rPr>
              <w:t>C</w:t>
            </w:r>
            <w:r>
              <w:rPr>
                <w:rFonts w:eastAsiaTheme="minorEastAsia" w:hint="eastAsia"/>
                <w:lang w:eastAsia="zh-CN"/>
              </w:rPr>
              <w:t>ase1</w:t>
            </w:r>
            <w:r w:rsidR="009B50F8">
              <w:rPr>
                <w:rFonts w:eastAsiaTheme="minorEastAsia" w:hint="eastAsia"/>
                <w:lang w:eastAsia="zh-CN"/>
              </w:rPr>
              <w:t>(</w:t>
            </w:r>
            <w:r w:rsidR="009B50F8" w:rsidRPr="00BF5C00">
              <w:rPr>
                <w:rFonts w:eastAsiaTheme="minorEastAsia"/>
                <w:kern w:val="2"/>
                <w:lang w:eastAsia="zh-CN"/>
              </w:rPr>
              <w:t>single transmission</w:t>
            </w:r>
            <w:r w:rsidR="009B50F8">
              <w:rPr>
                <w:rFonts w:eastAsiaTheme="minorEastAsia" w:hint="eastAsia"/>
                <w:kern w:val="2"/>
                <w:lang w:eastAsia="zh-CN"/>
              </w:rPr>
              <w:t>, RV0</w:t>
            </w:r>
            <w:r w:rsidR="009B50F8">
              <w:rPr>
                <w:rFonts w:eastAsiaTheme="minorEastAsia" w:hint="eastAsia"/>
                <w:lang w:eastAsia="zh-CN"/>
              </w:rPr>
              <w:t>)</w:t>
            </w:r>
            <w:r>
              <w:rPr>
                <w:rFonts w:eastAsiaTheme="minorEastAsia" w:hint="eastAsia"/>
                <w:lang w:eastAsia="zh-CN"/>
              </w:rPr>
              <w:t xml:space="preserve"> </w:t>
            </w:r>
            <w:r w:rsidR="009B50F8">
              <w:rPr>
                <w:rFonts w:eastAsiaTheme="minorEastAsia" w:hint="eastAsia"/>
                <w:lang w:eastAsia="zh-CN"/>
              </w:rPr>
              <w:t>should</w:t>
            </w:r>
            <w:r>
              <w:rPr>
                <w:rFonts w:eastAsiaTheme="minorEastAsia" w:hint="eastAsia"/>
                <w:lang w:eastAsia="zh-CN"/>
              </w:rPr>
              <w:t xml:space="preserve"> be </w:t>
            </w:r>
            <w:r w:rsidR="001036E8">
              <w:rPr>
                <w:rFonts w:eastAsiaTheme="minorEastAsia"/>
                <w:lang w:eastAsia="zh-CN"/>
              </w:rPr>
              <w:t>avoid</w:t>
            </w:r>
            <w:r w:rsidR="009B50F8">
              <w:rPr>
                <w:rFonts w:eastAsiaTheme="minorEastAsia" w:hint="eastAsia"/>
                <w:lang w:eastAsia="zh-CN"/>
              </w:rPr>
              <w:t>ed</w:t>
            </w:r>
          </w:p>
        </w:tc>
      </w:tr>
      <w:tr w:rsidR="009B50F8" w:rsidTr="00A86859">
        <w:trPr>
          <w:jc w:val="center"/>
        </w:trPr>
        <w:tc>
          <w:tcPr>
            <w:tcW w:w="959" w:type="dxa"/>
          </w:tcPr>
          <w:p w:rsidR="009B50F8" w:rsidRDefault="009B50F8" w:rsidP="003D5795">
            <w:pPr>
              <w:rPr>
                <w:rFonts w:eastAsiaTheme="minorEastAsia"/>
                <w:lang w:eastAsia="zh-CN"/>
              </w:rPr>
            </w:pPr>
            <w:r>
              <w:rPr>
                <w:rFonts w:eastAsiaTheme="minorEastAsia" w:hint="eastAsia"/>
                <w:lang w:eastAsia="zh-CN"/>
              </w:rPr>
              <w:t>#2</w:t>
            </w:r>
          </w:p>
        </w:tc>
        <w:tc>
          <w:tcPr>
            <w:tcW w:w="1418" w:type="dxa"/>
          </w:tcPr>
          <w:p w:rsidR="009B50F8" w:rsidRDefault="009B50F8" w:rsidP="003D5795">
            <w:pPr>
              <w:rPr>
                <w:rFonts w:eastAsiaTheme="minorEastAsia"/>
                <w:lang w:eastAsia="zh-CN"/>
              </w:rPr>
            </w:pPr>
            <w:r>
              <w:rPr>
                <w:rFonts w:eastAsiaTheme="minorEastAsia" w:hint="eastAsia"/>
                <w:lang w:eastAsia="zh-CN"/>
              </w:rPr>
              <w:t>2(RV0+RV2)</w:t>
            </w:r>
          </w:p>
        </w:tc>
        <w:tc>
          <w:tcPr>
            <w:tcW w:w="3828" w:type="dxa"/>
          </w:tcPr>
          <w:p w:rsidR="009B50F8" w:rsidRDefault="009B50F8" w:rsidP="00D3642F">
            <w:pPr>
              <w:rPr>
                <w:rFonts w:eastAsiaTheme="minorEastAsia"/>
                <w:lang w:eastAsia="zh-CN"/>
              </w:rPr>
            </w:pPr>
            <w:r>
              <w:rPr>
                <w:rFonts w:eastAsiaTheme="minorEastAsia" w:hint="eastAsia"/>
                <w:lang w:eastAsia="zh-CN"/>
              </w:rPr>
              <w:t xml:space="preserve">Can </w:t>
            </w:r>
            <w:r>
              <w:rPr>
                <w:rFonts w:eastAsiaTheme="minorEastAsia"/>
                <w:lang w:eastAsia="zh-CN"/>
              </w:rPr>
              <w:t>receive</w:t>
            </w:r>
            <w:r>
              <w:rPr>
                <w:rFonts w:eastAsiaTheme="minorEastAsia" w:hint="eastAsia"/>
                <w:lang w:eastAsia="zh-CN"/>
              </w:rPr>
              <w:t xml:space="preserve"> both RV0 and RV2</w:t>
            </w:r>
            <w:r w:rsidR="00D3642F">
              <w:rPr>
                <w:rFonts w:eastAsiaTheme="minorEastAsia" w:hint="eastAsia"/>
                <w:lang w:eastAsia="zh-CN"/>
              </w:rPr>
              <w:t>, no HD issue.</w:t>
            </w:r>
          </w:p>
        </w:tc>
        <w:tc>
          <w:tcPr>
            <w:tcW w:w="3117" w:type="dxa"/>
          </w:tcPr>
          <w:p w:rsidR="009B50F8" w:rsidRDefault="009B50F8" w:rsidP="009B50F8">
            <w:pPr>
              <w:rPr>
                <w:rFonts w:eastAsiaTheme="minorEastAsia"/>
                <w:lang w:eastAsia="zh-CN"/>
              </w:rPr>
            </w:pPr>
            <w:r>
              <w:rPr>
                <w:rFonts w:eastAsiaTheme="minorEastAsia"/>
                <w:lang w:eastAsia="zh-CN"/>
              </w:rPr>
              <w:t>L</w:t>
            </w:r>
            <w:r>
              <w:rPr>
                <w:rFonts w:eastAsiaTheme="minorEastAsia" w:hint="eastAsia"/>
                <w:lang w:eastAsia="zh-CN"/>
              </w:rPr>
              <w:t xml:space="preserve">ist of </w:t>
            </w:r>
            <w:r>
              <w:rPr>
                <w:rFonts w:eastAsiaTheme="minorEastAsia"/>
                <w:lang w:eastAsia="zh-CN"/>
              </w:rPr>
              <w:t>C</w:t>
            </w:r>
            <w:r>
              <w:rPr>
                <w:rFonts w:eastAsiaTheme="minorEastAsia" w:hint="eastAsia"/>
                <w:lang w:eastAsia="zh-CN"/>
              </w:rPr>
              <w:t>ase2(</w:t>
            </w:r>
            <w:r>
              <w:rPr>
                <w:rFonts w:eastAsiaTheme="minorEastAsia" w:hint="eastAsia"/>
                <w:kern w:val="2"/>
                <w:lang w:eastAsia="zh-CN"/>
              </w:rPr>
              <w:t xml:space="preserve">two </w:t>
            </w:r>
            <w:r w:rsidRPr="00BF5C00">
              <w:rPr>
                <w:rFonts w:eastAsiaTheme="minorEastAsia"/>
                <w:kern w:val="2"/>
                <w:lang w:eastAsia="zh-CN"/>
              </w:rPr>
              <w:t xml:space="preserve"> transmission</w:t>
            </w:r>
            <w:r>
              <w:rPr>
                <w:rFonts w:eastAsiaTheme="minorEastAsia" w:hint="eastAsia"/>
                <w:kern w:val="2"/>
                <w:lang w:eastAsia="zh-CN"/>
              </w:rPr>
              <w:t>s</w:t>
            </w:r>
            <w:r>
              <w:rPr>
                <w:rFonts w:eastAsiaTheme="minorEastAsia" w:hint="eastAsia"/>
                <w:lang w:eastAsia="zh-CN"/>
              </w:rPr>
              <w:t xml:space="preserve">) should be </w:t>
            </w:r>
            <w:r>
              <w:rPr>
                <w:rFonts w:eastAsiaTheme="minorEastAsia"/>
                <w:lang w:eastAsia="zh-CN"/>
              </w:rPr>
              <w:t>avoid</w:t>
            </w:r>
            <w:r>
              <w:rPr>
                <w:rFonts w:eastAsiaTheme="minorEastAsia" w:hint="eastAsia"/>
                <w:lang w:eastAsia="zh-CN"/>
              </w:rPr>
              <w:t>ed</w:t>
            </w:r>
          </w:p>
        </w:tc>
      </w:tr>
      <w:tr w:rsidR="009B50F8" w:rsidTr="00A86859">
        <w:trPr>
          <w:jc w:val="center"/>
        </w:trPr>
        <w:tc>
          <w:tcPr>
            <w:tcW w:w="959" w:type="dxa"/>
          </w:tcPr>
          <w:p w:rsidR="009B50F8" w:rsidRDefault="009B50F8" w:rsidP="003D5795">
            <w:pPr>
              <w:rPr>
                <w:rFonts w:eastAsiaTheme="minorEastAsia"/>
                <w:lang w:eastAsia="zh-CN"/>
              </w:rPr>
            </w:pPr>
            <w:r>
              <w:rPr>
                <w:rFonts w:eastAsiaTheme="minorEastAsia" w:hint="eastAsia"/>
                <w:lang w:eastAsia="zh-CN"/>
              </w:rPr>
              <w:t>#3</w:t>
            </w:r>
          </w:p>
        </w:tc>
        <w:tc>
          <w:tcPr>
            <w:tcW w:w="1418" w:type="dxa"/>
          </w:tcPr>
          <w:p w:rsidR="009B50F8" w:rsidRDefault="009B50F8" w:rsidP="001D1BAE">
            <w:pPr>
              <w:rPr>
                <w:rFonts w:eastAsiaTheme="minorEastAsia"/>
                <w:lang w:eastAsia="zh-CN"/>
              </w:rPr>
            </w:pPr>
            <w:r>
              <w:rPr>
                <w:rFonts w:eastAsiaTheme="minorEastAsia" w:hint="eastAsia"/>
                <w:lang w:eastAsia="zh-CN"/>
              </w:rPr>
              <w:t>2(RV0+RV2)</w:t>
            </w:r>
          </w:p>
        </w:tc>
        <w:tc>
          <w:tcPr>
            <w:tcW w:w="3828" w:type="dxa"/>
          </w:tcPr>
          <w:p w:rsidR="009B50F8" w:rsidRDefault="009B50F8" w:rsidP="00692515">
            <w:pPr>
              <w:rPr>
                <w:rFonts w:eastAsiaTheme="minorEastAsia"/>
                <w:lang w:eastAsia="zh-CN"/>
              </w:rPr>
            </w:pPr>
            <w:r>
              <w:rPr>
                <w:rFonts w:eastAsiaTheme="minorEastAsia" w:hint="eastAsia"/>
                <w:lang w:eastAsia="zh-CN"/>
              </w:rPr>
              <w:t xml:space="preserve">Can only </w:t>
            </w:r>
            <w:r>
              <w:rPr>
                <w:rFonts w:eastAsiaTheme="minorEastAsia"/>
                <w:lang w:eastAsia="zh-CN"/>
              </w:rPr>
              <w:t>receive</w:t>
            </w:r>
            <w:r>
              <w:rPr>
                <w:rFonts w:eastAsiaTheme="minorEastAsia" w:hint="eastAsia"/>
                <w:lang w:eastAsia="zh-CN"/>
              </w:rPr>
              <w:t xml:space="preserve"> </w:t>
            </w:r>
            <w:r w:rsidR="00692515">
              <w:rPr>
                <w:rFonts w:eastAsiaTheme="minorEastAsia" w:hint="eastAsia"/>
                <w:lang w:eastAsia="zh-CN"/>
              </w:rPr>
              <w:t>ether</w:t>
            </w:r>
            <w:r w:rsidR="00D3642F">
              <w:rPr>
                <w:rFonts w:eastAsiaTheme="minorEastAsia" w:hint="eastAsia"/>
                <w:lang w:eastAsia="zh-CN"/>
              </w:rPr>
              <w:t xml:space="preserve"> RV0 </w:t>
            </w:r>
            <w:r w:rsidR="00692515">
              <w:rPr>
                <w:rFonts w:eastAsiaTheme="minorEastAsia" w:hint="eastAsia"/>
                <w:lang w:eastAsia="zh-CN"/>
              </w:rPr>
              <w:t>or</w:t>
            </w:r>
            <w:r w:rsidR="00D3642F">
              <w:rPr>
                <w:rFonts w:eastAsiaTheme="minorEastAsia" w:hint="eastAsia"/>
                <w:lang w:eastAsia="zh-CN"/>
              </w:rPr>
              <w:t xml:space="preserve"> </w:t>
            </w:r>
            <w:r>
              <w:rPr>
                <w:rFonts w:eastAsiaTheme="minorEastAsia" w:hint="eastAsia"/>
                <w:lang w:eastAsia="zh-CN"/>
              </w:rPr>
              <w:t>RV2</w:t>
            </w:r>
            <w:r w:rsidR="00D3642F">
              <w:rPr>
                <w:rFonts w:eastAsiaTheme="minorEastAsia" w:hint="eastAsia"/>
                <w:lang w:eastAsia="zh-CN"/>
              </w:rPr>
              <w:t>, the other one</w:t>
            </w:r>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received due to Half </w:t>
            </w:r>
            <w:r w:rsidR="008F33A5">
              <w:rPr>
                <w:rFonts w:eastAsiaTheme="minorEastAsia"/>
                <w:lang w:eastAsia="zh-CN"/>
              </w:rPr>
              <w:t>Duplex (</w:t>
            </w:r>
            <w:r>
              <w:rPr>
                <w:rFonts w:eastAsiaTheme="minorEastAsia" w:hint="eastAsia"/>
                <w:lang w:eastAsia="zh-CN"/>
              </w:rPr>
              <w:t>HD).</w:t>
            </w:r>
          </w:p>
        </w:tc>
        <w:tc>
          <w:tcPr>
            <w:tcW w:w="3117" w:type="dxa"/>
          </w:tcPr>
          <w:p w:rsidR="009B50F8" w:rsidRDefault="00E6075A" w:rsidP="00E6075A">
            <w:pPr>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guarantee</w:t>
            </w:r>
            <w:r>
              <w:rPr>
                <w:rFonts w:eastAsiaTheme="minorEastAsia" w:hint="eastAsia"/>
                <w:lang w:eastAsia="zh-CN"/>
              </w:rPr>
              <w:t xml:space="preserve"> performance of UE with HD issue, the l</w:t>
            </w:r>
            <w:r w:rsidR="009B50F8">
              <w:rPr>
                <w:rFonts w:eastAsiaTheme="minorEastAsia" w:hint="eastAsia"/>
                <w:lang w:eastAsia="zh-CN"/>
              </w:rPr>
              <w:t xml:space="preserve">ist of </w:t>
            </w:r>
            <w:r w:rsidR="009B50F8">
              <w:rPr>
                <w:rFonts w:eastAsiaTheme="minorEastAsia"/>
                <w:lang w:eastAsia="zh-CN"/>
              </w:rPr>
              <w:t>C</w:t>
            </w:r>
            <w:r w:rsidR="009B50F8">
              <w:rPr>
                <w:rFonts w:eastAsiaTheme="minorEastAsia" w:hint="eastAsia"/>
                <w:lang w:eastAsia="zh-CN"/>
              </w:rPr>
              <w:t>ase1(</w:t>
            </w:r>
            <w:r w:rsidR="009B50F8" w:rsidRPr="00BF5C00">
              <w:rPr>
                <w:rFonts w:eastAsiaTheme="minorEastAsia"/>
                <w:kern w:val="2"/>
                <w:lang w:eastAsia="zh-CN"/>
              </w:rPr>
              <w:t>single transmission</w:t>
            </w:r>
            <w:r w:rsidR="009B50F8">
              <w:rPr>
                <w:rFonts w:eastAsiaTheme="minorEastAsia" w:hint="eastAsia"/>
                <w:kern w:val="2"/>
                <w:lang w:eastAsia="zh-CN"/>
              </w:rPr>
              <w:t>, RV0</w:t>
            </w:r>
            <w:r w:rsidR="009B50F8">
              <w:rPr>
                <w:rFonts w:eastAsiaTheme="minorEastAsia" w:hint="eastAsia"/>
                <w:lang w:eastAsia="zh-CN"/>
              </w:rPr>
              <w:t xml:space="preserve">) </w:t>
            </w:r>
            <w:r w:rsidR="00D3642F">
              <w:rPr>
                <w:rFonts w:eastAsiaTheme="minorEastAsia" w:hint="eastAsia"/>
                <w:lang w:eastAsia="zh-CN"/>
              </w:rPr>
              <w:t>or Case 5(</w:t>
            </w:r>
            <w:r w:rsidR="00D3642F" w:rsidRPr="00BF5C00">
              <w:rPr>
                <w:rFonts w:eastAsiaTheme="minorEastAsia"/>
                <w:kern w:val="2"/>
                <w:lang w:eastAsia="zh-CN"/>
              </w:rPr>
              <w:t>single transmission</w:t>
            </w:r>
            <w:r w:rsidR="00D3642F">
              <w:rPr>
                <w:rFonts w:eastAsiaTheme="minorEastAsia" w:hint="eastAsia"/>
                <w:kern w:val="2"/>
                <w:lang w:eastAsia="zh-CN"/>
              </w:rPr>
              <w:t>, RV2</w:t>
            </w:r>
            <w:r w:rsidR="00D3642F">
              <w:rPr>
                <w:rFonts w:eastAsiaTheme="minorEastAsia" w:hint="eastAsia"/>
                <w:lang w:eastAsia="zh-CN"/>
              </w:rPr>
              <w:t>)</w:t>
            </w:r>
            <w:r w:rsidR="009B50F8">
              <w:rPr>
                <w:rFonts w:eastAsiaTheme="minorEastAsia" w:hint="eastAsia"/>
                <w:lang w:eastAsia="zh-CN"/>
              </w:rPr>
              <w:t xml:space="preserve">should be </w:t>
            </w:r>
            <w:r w:rsidR="009B50F8">
              <w:rPr>
                <w:rFonts w:eastAsiaTheme="minorEastAsia"/>
                <w:lang w:eastAsia="zh-CN"/>
              </w:rPr>
              <w:t>avoid</w:t>
            </w:r>
            <w:r w:rsidR="009B50F8">
              <w:rPr>
                <w:rFonts w:eastAsiaTheme="minorEastAsia" w:hint="eastAsia"/>
                <w:lang w:eastAsia="zh-CN"/>
              </w:rPr>
              <w:t>ed</w:t>
            </w:r>
          </w:p>
        </w:tc>
      </w:tr>
    </w:tbl>
    <w:p w:rsidR="003D5795" w:rsidRDefault="003D5795" w:rsidP="003D5795">
      <w:pPr>
        <w:rPr>
          <w:rFonts w:eastAsiaTheme="minorEastAsia"/>
          <w:lang w:eastAsia="zh-CN"/>
        </w:rPr>
      </w:pPr>
    </w:p>
    <w:p w:rsidR="00D3642F" w:rsidRDefault="00D3642F" w:rsidP="00C77A06">
      <w:pPr>
        <w:rPr>
          <w:rFonts w:eastAsiaTheme="minorEastAsia"/>
          <w:lang w:eastAsia="zh-CN"/>
        </w:rPr>
      </w:pPr>
      <w:r>
        <w:rPr>
          <w:rFonts w:eastAsiaTheme="minorEastAsia" w:hint="eastAsia"/>
          <w:lang w:eastAsia="zh-CN"/>
        </w:rPr>
        <w:t xml:space="preserve">The </w:t>
      </w:r>
      <w:r>
        <w:rPr>
          <w:rFonts w:eastAsiaTheme="minorEastAsia"/>
          <w:lang w:eastAsia="zh-CN"/>
        </w:rPr>
        <w:t>scenario</w:t>
      </w:r>
      <w:r>
        <w:rPr>
          <w:rFonts w:eastAsiaTheme="minorEastAsia" w:hint="eastAsia"/>
          <w:lang w:eastAsia="zh-CN"/>
        </w:rPr>
        <w:t xml:space="preserve"> #1 and #2 is not </w:t>
      </w:r>
      <w:r>
        <w:rPr>
          <w:rFonts w:eastAsiaTheme="minorEastAsia"/>
          <w:lang w:eastAsia="zh-CN"/>
        </w:rPr>
        <w:t>relevant</w:t>
      </w:r>
      <w:r>
        <w:rPr>
          <w:rFonts w:eastAsiaTheme="minorEastAsia" w:hint="eastAsia"/>
          <w:lang w:eastAsia="zh-CN"/>
        </w:rPr>
        <w:t xml:space="preserve"> to HD issue. I</w:t>
      </w:r>
      <w:r>
        <w:rPr>
          <w:rFonts w:eastAsiaTheme="minorEastAsia"/>
          <w:lang w:eastAsia="zh-CN"/>
        </w:rPr>
        <w:t>t’</w:t>
      </w:r>
      <w:r>
        <w:rPr>
          <w:rFonts w:eastAsiaTheme="minorEastAsia" w:hint="eastAsia"/>
          <w:lang w:eastAsia="zh-CN"/>
        </w:rPr>
        <w:t xml:space="preserve">s clear that, depending on the configuration of No.Tx, different scenario should </w:t>
      </w:r>
      <w:r w:rsidR="008E6E76">
        <w:rPr>
          <w:rFonts w:eastAsiaTheme="minorEastAsia" w:hint="eastAsia"/>
          <w:lang w:eastAsia="zh-CN"/>
        </w:rPr>
        <w:t xml:space="preserve">avoid </w:t>
      </w:r>
      <w:r>
        <w:rPr>
          <w:rFonts w:eastAsiaTheme="minorEastAsia" w:hint="eastAsia"/>
          <w:lang w:eastAsia="zh-CN"/>
        </w:rPr>
        <w:t>use different problematic list</w:t>
      </w:r>
      <w:r w:rsidR="008E6E76">
        <w:rPr>
          <w:rFonts w:eastAsiaTheme="minorEastAsia" w:hint="eastAsia"/>
          <w:lang w:eastAsia="zh-CN"/>
        </w:rPr>
        <w:t xml:space="preserve"> to keep the baseline performance. S</w:t>
      </w:r>
      <w:r>
        <w:rPr>
          <w:rFonts w:eastAsiaTheme="minorEastAsia" w:hint="eastAsia"/>
          <w:lang w:eastAsia="zh-CN"/>
        </w:rPr>
        <w:t>o we propose:</w:t>
      </w:r>
    </w:p>
    <w:p w:rsidR="00D3642F" w:rsidRDefault="00D3642F" w:rsidP="00C77A06">
      <w:pPr>
        <w:rPr>
          <w:rFonts w:eastAsiaTheme="minorEastAsia"/>
          <w:lang w:eastAsia="zh-CN"/>
        </w:rPr>
      </w:pPr>
    </w:p>
    <w:p w:rsidR="00D3642F" w:rsidRDefault="00D3642F" w:rsidP="00C77A06">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2: Capture the UE behavior in RAN1 or RAN2 specification, that UE should not use the </w:t>
      </w:r>
      <w:r w:rsidRPr="00D3642F">
        <w:rPr>
          <w:rFonts w:eastAsiaTheme="minorEastAsia" w:hint="eastAsia"/>
          <w:b/>
          <w:lang w:eastAsia="zh-CN"/>
        </w:rPr>
        <w:t xml:space="preserve">configuration in problematic list of </w:t>
      </w:r>
      <w:r>
        <w:rPr>
          <w:rFonts w:eastAsiaTheme="minorEastAsia" w:hint="eastAsia"/>
          <w:b/>
          <w:lang w:eastAsia="zh-CN"/>
        </w:rPr>
        <w:t>C</w:t>
      </w:r>
      <w:r w:rsidRPr="00D3642F">
        <w:rPr>
          <w:rFonts w:eastAsiaTheme="minorEastAsia" w:hint="eastAsia"/>
          <w:b/>
          <w:lang w:eastAsia="zh-CN"/>
        </w:rPr>
        <w:t>ase 1</w:t>
      </w:r>
      <w:r>
        <w:rPr>
          <w:rFonts w:eastAsiaTheme="minorEastAsia" w:hint="eastAsia"/>
          <w:b/>
          <w:lang w:eastAsia="zh-CN"/>
        </w:rPr>
        <w:t xml:space="preserve"> (for single transmission)</w:t>
      </w:r>
      <w:r w:rsidRPr="00D3642F">
        <w:rPr>
          <w:rFonts w:eastAsiaTheme="minorEastAsia" w:hint="eastAsia"/>
          <w:b/>
          <w:lang w:eastAsia="zh-CN"/>
        </w:rPr>
        <w:t xml:space="preserve"> and </w:t>
      </w:r>
      <w:r>
        <w:rPr>
          <w:rFonts w:eastAsiaTheme="minorEastAsia" w:hint="eastAsia"/>
          <w:b/>
          <w:lang w:eastAsia="zh-CN"/>
        </w:rPr>
        <w:t>C</w:t>
      </w:r>
      <w:r w:rsidRPr="00D3642F">
        <w:rPr>
          <w:rFonts w:eastAsiaTheme="minorEastAsia" w:hint="eastAsia"/>
          <w:b/>
          <w:lang w:eastAsia="zh-CN"/>
        </w:rPr>
        <w:t>ase2</w:t>
      </w:r>
      <w:r>
        <w:rPr>
          <w:rFonts w:eastAsiaTheme="minorEastAsia" w:hint="eastAsia"/>
          <w:b/>
          <w:lang w:eastAsia="zh-CN"/>
        </w:rPr>
        <w:t xml:space="preserve"> (for 2 transmissions). RAN1 send LS to RAN2 if necessary.</w:t>
      </w:r>
    </w:p>
    <w:p w:rsidR="00D3642F" w:rsidRDefault="00D3642F" w:rsidP="00C77A06">
      <w:pPr>
        <w:rPr>
          <w:rFonts w:eastAsiaTheme="minorEastAsia"/>
          <w:b/>
          <w:lang w:eastAsia="zh-CN"/>
        </w:rPr>
      </w:pPr>
    </w:p>
    <w:p w:rsidR="00EF34AD" w:rsidRDefault="00EF34AD" w:rsidP="00EF34AD">
      <w:pPr>
        <w:rPr>
          <w:rFonts w:eastAsiaTheme="minorEastAsia"/>
          <w:lang w:eastAsia="zh-CN"/>
        </w:rPr>
      </w:pPr>
      <w:r>
        <w:rPr>
          <w:rFonts w:eastAsiaTheme="minorEastAsia" w:hint="eastAsia"/>
          <w:lang w:eastAsia="zh-CN"/>
        </w:rPr>
        <w:t xml:space="preserve">Also consider the RAN4/5 is defining the test </w:t>
      </w:r>
      <w:r>
        <w:rPr>
          <w:rFonts w:eastAsiaTheme="minorEastAsia"/>
          <w:lang w:eastAsia="zh-CN"/>
        </w:rPr>
        <w:t>configuration</w:t>
      </w:r>
      <w:r>
        <w:rPr>
          <w:rFonts w:eastAsiaTheme="minorEastAsia" w:hint="eastAsia"/>
          <w:lang w:eastAsia="zh-CN"/>
        </w:rPr>
        <w:t xml:space="preserve">, RAN1 should notify them not to use those </w:t>
      </w:r>
      <w:r w:rsidRPr="009D7CFB">
        <w:rPr>
          <w:rFonts w:eastAsiaTheme="minorEastAsia" w:hint="eastAsia"/>
          <w:lang w:eastAsia="zh-CN"/>
        </w:rPr>
        <w:t>problematic</w:t>
      </w:r>
      <w:r>
        <w:rPr>
          <w:rFonts w:eastAsiaTheme="minorEastAsia" w:hint="eastAsia"/>
          <w:lang w:eastAsia="zh-CN"/>
        </w:rPr>
        <w:t xml:space="preserve"> configurations in performance/test specification.</w:t>
      </w:r>
    </w:p>
    <w:p w:rsidR="00EF34AD" w:rsidRPr="008F33A5" w:rsidRDefault="00EF34AD" w:rsidP="00EF34AD">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3: </w:t>
      </w:r>
      <w:r>
        <w:rPr>
          <w:rFonts w:eastAsiaTheme="minorEastAsia"/>
          <w:b/>
          <w:lang w:eastAsia="zh-CN"/>
        </w:rPr>
        <w:t>R</w:t>
      </w:r>
      <w:r>
        <w:rPr>
          <w:rFonts w:eastAsiaTheme="minorEastAsia" w:hint="eastAsia"/>
          <w:b/>
          <w:lang w:eastAsia="zh-CN"/>
        </w:rPr>
        <w:t xml:space="preserve">AN1 send </w:t>
      </w:r>
      <w:r w:rsidR="00692515">
        <w:rPr>
          <w:rFonts w:eastAsiaTheme="minorEastAsia"/>
          <w:b/>
          <w:lang w:eastAsia="zh-CN"/>
        </w:rPr>
        <w:t>LS</w:t>
      </w:r>
      <w:r>
        <w:rPr>
          <w:rFonts w:eastAsiaTheme="minorEastAsia" w:hint="eastAsia"/>
          <w:b/>
          <w:lang w:eastAsia="zh-CN"/>
        </w:rPr>
        <w:t xml:space="preserve"> to notify RAN4/5 about the </w:t>
      </w:r>
      <w:r w:rsidRPr="00D3642F">
        <w:rPr>
          <w:rFonts w:eastAsiaTheme="minorEastAsia" w:hint="eastAsia"/>
          <w:b/>
          <w:lang w:eastAsia="zh-CN"/>
        </w:rPr>
        <w:t xml:space="preserve">problematic list of </w:t>
      </w:r>
      <w:r>
        <w:rPr>
          <w:rFonts w:eastAsiaTheme="minorEastAsia" w:hint="eastAsia"/>
          <w:b/>
          <w:lang w:eastAsia="zh-CN"/>
        </w:rPr>
        <w:t>C</w:t>
      </w:r>
      <w:r w:rsidRPr="00D3642F">
        <w:rPr>
          <w:rFonts w:eastAsiaTheme="minorEastAsia" w:hint="eastAsia"/>
          <w:b/>
          <w:lang w:eastAsia="zh-CN"/>
        </w:rPr>
        <w:t>ase 1</w:t>
      </w:r>
      <w:r>
        <w:rPr>
          <w:rFonts w:eastAsiaTheme="minorEastAsia" w:hint="eastAsia"/>
          <w:b/>
          <w:lang w:eastAsia="zh-CN"/>
        </w:rPr>
        <w:t xml:space="preserve"> (for single transmission)</w:t>
      </w:r>
      <w:r w:rsidRPr="00D3642F">
        <w:rPr>
          <w:rFonts w:eastAsiaTheme="minorEastAsia" w:hint="eastAsia"/>
          <w:b/>
          <w:lang w:eastAsia="zh-CN"/>
        </w:rPr>
        <w:t xml:space="preserve"> and </w:t>
      </w:r>
      <w:r>
        <w:rPr>
          <w:rFonts w:eastAsiaTheme="minorEastAsia" w:hint="eastAsia"/>
          <w:b/>
          <w:lang w:eastAsia="zh-CN"/>
        </w:rPr>
        <w:t>C</w:t>
      </w:r>
      <w:r w:rsidRPr="00D3642F">
        <w:rPr>
          <w:rFonts w:eastAsiaTheme="minorEastAsia" w:hint="eastAsia"/>
          <w:b/>
          <w:lang w:eastAsia="zh-CN"/>
        </w:rPr>
        <w:t>ase2</w:t>
      </w:r>
      <w:r>
        <w:rPr>
          <w:rFonts w:eastAsiaTheme="minorEastAsia" w:hint="eastAsia"/>
          <w:b/>
          <w:lang w:eastAsia="zh-CN"/>
        </w:rPr>
        <w:t xml:space="preserve"> (for 2 transmissions).</w:t>
      </w:r>
    </w:p>
    <w:p w:rsidR="00EF34AD" w:rsidRPr="00EF34AD" w:rsidRDefault="00EF34AD" w:rsidP="00C77A06">
      <w:pPr>
        <w:rPr>
          <w:rFonts w:eastAsiaTheme="minorEastAsia"/>
          <w:b/>
          <w:lang w:eastAsia="zh-CN"/>
        </w:rPr>
      </w:pPr>
    </w:p>
    <w:p w:rsidR="00D3642F" w:rsidRDefault="00D3642F" w:rsidP="00C77A06">
      <w:pPr>
        <w:rPr>
          <w:rFonts w:eastAsiaTheme="minorEastAsia"/>
          <w:lang w:eastAsia="zh-CN"/>
        </w:rPr>
      </w:pPr>
    </w:p>
    <w:p w:rsidR="008E6E76" w:rsidRDefault="00D3642F" w:rsidP="00C77A06">
      <w:pPr>
        <w:rPr>
          <w:rFonts w:eastAsiaTheme="minorEastAsia"/>
          <w:lang w:eastAsia="zh-CN"/>
        </w:rPr>
      </w:pPr>
      <w:r>
        <w:rPr>
          <w:rFonts w:eastAsiaTheme="minorEastAsia" w:hint="eastAsia"/>
          <w:lang w:eastAsia="zh-CN"/>
        </w:rPr>
        <w:t>S</w:t>
      </w:r>
      <w:r>
        <w:rPr>
          <w:rFonts w:eastAsiaTheme="minorEastAsia"/>
          <w:lang w:eastAsia="zh-CN"/>
        </w:rPr>
        <w:t>cenario</w:t>
      </w:r>
      <w:r>
        <w:rPr>
          <w:rFonts w:eastAsiaTheme="minorEastAsia" w:hint="eastAsia"/>
          <w:lang w:eastAsia="zh-CN"/>
        </w:rPr>
        <w:t>#3 is related to the HD issue with two</w:t>
      </w:r>
      <w:r w:rsidRPr="00D3642F">
        <w:rPr>
          <w:rFonts w:eastAsiaTheme="minorEastAsia" w:hint="eastAsia"/>
          <w:lang w:eastAsia="zh-CN"/>
        </w:rPr>
        <w:t xml:space="preserve"> transmissions</w:t>
      </w:r>
      <w:r w:rsidR="008E6E76">
        <w:rPr>
          <w:rFonts w:eastAsiaTheme="minorEastAsia" w:hint="eastAsia"/>
          <w:lang w:eastAsia="zh-CN"/>
        </w:rPr>
        <w:t xml:space="preserve">. </w:t>
      </w:r>
      <w:r w:rsidR="008E6E76">
        <w:rPr>
          <w:rFonts w:eastAsiaTheme="minorEastAsia"/>
          <w:lang w:eastAsia="zh-CN"/>
        </w:rPr>
        <w:t>B</w:t>
      </w:r>
      <w:r w:rsidR="008E6E76">
        <w:rPr>
          <w:rFonts w:eastAsiaTheme="minorEastAsia" w:hint="eastAsia"/>
          <w:lang w:eastAsia="zh-CN"/>
        </w:rPr>
        <w:t xml:space="preserve">asically UE may need to balance the performance </w:t>
      </w:r>
      <w:r w:rsidR="008E6E76">
        <w:rPr>
          <w:rFonts w:eastAsiaTheme="minorEastAsia"/>
          <w:lang w:eastAsia="zh-CN"/>
        </w:rPr>
        <w:t>between</w:t>
      </w:r>
      <w:r w:rsidR="008E6E76">
        <w:rPr>
          <w:rFonts w:eastAsiaTheme="minorEastAsia" w:hint="eastAsia"/>
          <w:lang w:eastAsia="zh-CN"/>
        </w:rPr>
        <w:t xml:space="preserve"> UE that with or without HD issues. But i</w:t>
      </w:r>
      <w:r w:rsidR="00EF34AD">
        <w:rPr>
          <w:rFonts w:eastAsiaTheme="minorEastAsia" w:hint="eastAsia"/>
          <w:lang w:eastAsia="zh-CN"/>
        </w:rPr>
        <w:t>f</w:t>
      </w:r>
      <w:r w:rsidR="008E6E76">
        <w:rPr>
          <w:rFonts w:eastAsiaTheme="minorEastAsia" w:hint="eastAsia"/>
          <w:lang w:eastAsia="zh-CN"/>
        </w:rPr>
        <w:t xml:space="preserve"> the performance of HD UE</w:t>
      </w:r>
      <w:r w:rsidR="00EF34AD">
        <w:rPr>
          <w:rFonts w:eastAsiaTheme="minorEastAsia" w:hint="eastAsia"/>
          <w:lang w:eastAsia="zh-CN"/>
        </w:rPr>
        <w:t xml:space="preserve">s is more favorable, </w:t>
      </w:r>
      <w:r w:rsidR="008E6E76">
        <w:rPr>
          <w:rFonts w:eastAsiaTheme="minorEastAsia" w:hint="eastAsia"/>
          <w:lang w:eastAsia="zh-CN"/>
        </w:rPr>
        <w:t>then</w:t>
      </w:r>
      <w:r w:rsidR="00EF34AD">
        <w:rPr>
          <w:rFonts w:eastAsiaTheme="minorEastAsia" w:hint="eastAsia"/>
          <w:lang w:eastAsia="zh-CN"/>
        </w:rPr>
        <w:t xml:space="preserve"> both RV</w:t>
      </w:r>
      <w:r w:rsidR="00EF34AD" w:rsidRPr="00D3642F">
        <w:rPr>
          <w:rFonts w:eastAsiaTheme="minorEastAsia"/>
          <w:lang w:eastAsia="zh-CN"/>
        </w:rPr>
        <w:t xml:space="preserve">0 &amp; </w:t>
      </w:r>
      <w:r w:rsidR="00EF34AD">
        <w:rPr>
          <w:rFonts w:eastAsiaTheme="minorEastAsia" w:hint="eastAsia"/>
          <w:lang w:eastAsia="zh-CN"/>
        </w:rPr>
        <w:t>RV</w:t>
      </w:r>
      <w:r w:rsidR="00EF34AD" w:rsidRPr="00D3642F">
        <w:rPr>
          <w:rFonts w:eastAsiaTheme="minorEastAsia"/>
          <w:lang w:eastAsia="zh-CN"/>
        </w:rPr>
        <w:t>2</w:t>
      </w:r>
      <w:r w:rsidR="00EF34AD">
        <w:rPr>
          <w:rFonts w:eastAsiaTheme="minorEastAsia" w:hint="eastAsia"/>
          <w:lang w:eastAsia="zh-CN"/>
        </w:rPr>
        <w:t xml:space="preserve"> should be treated </w:t>
      </w:r>
      <w:r w:rsidR="00EF34AD" w:rsidRPr="00D3642F">
        <w:rPr>
          <w:rFonts w:eastAsiaTheme="minorEastAsia"/>
          <w:lang w:eastAsia="zh-CN"/>
        </w:rPr>
        <w:t>equally</w:t>
      </w:r>
      <w:r w:rsidR="00EF34AD">
        <w:rPr>
          <w:rFonts w:eastAsiaTheme="minorEastAsia" w:hint="eastAsia"/>
          <w:lang w:eastAsia="zh-CN"/>
        </w:rPr>
        <w:t xml:space="preserve"> (</w:t>
      </w:r>
      <w:r>
        <w:rPr>
          <w:rFonts w:eastAsiaTheme="minorEastAsia" w:hint="eastAsia"/>
          <w:lang w:eastAsia="zh-CN"/>
        </w:rPr>
        <w:t xml:space="preserve">many </w:t>
      </w:r>
      <w:r w:rsidR="00EF34AD">
        <w:rPr>
          <w:rFonts w:eastAsiaTheme="minorEastAsia"/>
          <w:lang w:eastAsia="zh-CN"/>
        </w:rPr>
        <w:t>companies</w:t>
      </w:r>
      <w:r>
        <w:rPr>
          <w:rFonts w:eastAsiaTheme="minorEastAsia" w:hint="eastAsia"/>
          <w:lang w:eastAsia="zh-CN"/>
        </w:rPr>
        <w:t xml:space="preserve"> agree that </w:t>
      </w:r>
      <w:r w:rsidRPr="00D3642F">
        <w:rPr>
          <w:rFonts w:eastAsiaTheme="minorEastAsia"/>
          <w:lang w:eastAsia="zh-CN"/>
        </w:rPr>
        <w:t xml:space="preserve">the HD problem can equally happen for </w:t>
      </w:r>
      <w:r w:rsidR="00EF34AD">
        <w:rPr>
          <w:rFonts w:eastAsiaTheme="minorEastAsia" w:hint="eastAsia"/>
          <w:lang w:eastAsia="zh-CN"/>
        </w:rPr>
        <w:t>first transmission and retransmission)</w:t>
      </w:r>
      <w:r w:rsidRPr="00D3642F">
        <w:rPr>
          <w:rFonts w:eastAsiaTheme="minorEastAsia"/>
          <w:lang w:eastAsia="zh-CN"/>
        </w:rPr>
        <w:t>.</w:t>
      </w:r>
      <w:r>
        <w:rPr>
          <w:rFonts w:eastAsiaTheme="minorEastAsia" w:hint="eastAsia"/>
          <w:lang w:eastAsia="zh-CN"/>
        </w:rPr>
        <w:t xml:space="preserve"> </w:t>
      </w:r>
      <w:r w:rsidR="00EF34AD">
        <w:rPr>
          <w:rFonts w:eastAsiaTheme="minorEastAsia" w:hint="eastAsia"/>
          <w:lang w:eastAsia="zh-CN"/>
        </w:rPr>
        <w:t xml:space="preserve">In this situation, UE should avoid using </w:t>
      </w:r>
      <w:r w:rsidR="00EF34AD" w:rsidRPr="00EF34AD">
        <w:rPr>
          <w:rFonts w:eastAsiaTheme="minorEastAsia" w:hint="eastAsia"/>
          <w:u w:val="single"/>
          <w:lang w:eastAsia="zh-CN"/>
        </w:rPr>
        <w:t xml:space="preserve">the union of </w:t>
      </w:r>
      <w:r w:rsidR="00EF34AD" w:rsidRPr="00EF34AD">
        <w:rPr>
          <w:rFonts w:eastAsiaTheme="minorEastAsia"/>
          <w:u w:val="single"/>
          <w:lang w:eastAsia="zh-CN"/>
        </w:rPr>
        <w:t>“</w:t>
      </w:r>
      <w:r w:rsidR="00EF34AD" w:rsidRPr="00EF34AD">
        <w:rPr>
          <w:rFonts w:eastAsiaTheme="minorEastAsia" w:hint="eastAsia"/>
          <w:u w:val="single"/>
          <w:lang w:eastAsia="zh-CN"/>
        </w:rPr>
        <w:t>problematic list of Case1</w:t>
      </w:r>
      <w:r w:rsidR="00EF34AD" w:rsidRPr="00EF34AD">
        <w:rPr>
          <w:rFonts w:eastAsiaTheme="minorEastAsia"/>
          <w:u w:val="single"/>
          <w:lang w:eastAsia="zh-CN"/>
        </w:rPr>
        <w:t>”</w:t>
      </w:r>
      <w:r w:rsidR="00EF34AD" w:rsidRPr="00EF34AD">
        <w:rPr>
          <w:rFonts w:eastAsiaTheme="minorEastAsia" w:hint="eastAsia"/>
          <w:u w:val="single"/>
          <w:lang w:eastAsia="zh-CN"/>
        </w:rPr>
        <w:t xml:space="preserve"> and </w:t>
      </w:r>
      <w:r w:rsidR="00EF34AD" w:rsidRPr="00EF34AD">
        <w:rPr>
          <w:rFonts w:eastAsiaTheme="minorEastAsia"/>
          <w:u w:val="single"/>
          <w:lang w:eastAsia="zh-CN"/>
        </w:rPr>
        <w:t>“</w:t>
      </w:r>
      <w:r w:rsidR="00EF34AD" w:rsidRPr="00EF34AD">
        <w:rPr>
          <w:rFonts w:eastAsiaTheme="minorEastAsia" w:hint="eastAsia"/>
          <w:u w:val="single"/>
          <w:lang w:eastAsia="zh-CN"/>
        </w:rPr>
        <w:t>problematic list of case5</w:t>
      </w:r>
      <w:r w:rsidR="00EF34AD" w:rsidRPr="00EF34AD">
        <w:rPr>
          <w:rFonts w:eastAsiaTheme="minorEastAsia"/>
          <w:u w:val="single"/>
          <w:lang w:eastAsia="zh-CN"/>
        </w:rPr>
        <w:t>”</w:t>
      </w:r>
      <w:r w:rsidR="00EF34AD">
        <w:rPr>
          <w:rFonts w:eastAsiaTheme="minorEastAsia" w:hint="eastAsia"/>
          <w:lang w:eastAsia="zh-CN"/>
        </w:rPr>
        <w:t>.</w:t>
      </w:r>
    </w:p>
    <w:p w:rsidR="00EF34AD" w:rsidRDefault="00EF34AD" w:rsidP="00C77A06">
      <w:pPr>
        <w:rPr>
          <w:rFonts w:eastAsiaTheme="minorEastAsia"/>
          <w:lang w:eastAsia="zh-CN"/>
        </w:rPr>
      </w:pPr>
    </w:p>
    <w:p w:rsidR="00EF34AD" w:rsidRPr="00EF34AD" w:rsidRDefault="008E6E76" w:rsidP="008E6E76">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w:t>
      </w:r>
      <w:r w:rsidR="00EF34AD">
        <w:rPr>
          <w:rFonts w:eastAsiaTheme="minorEastAsia" w:hint="eastAsia"/>
          <w:b/>
          <w:lang w:eastAsia="zh-CN"/>
        </w:rPr>
        <w:t>4</w:t>
      </w:r>
      <w:r>
        <w:rPr>
          <w:rFonts w:eastAsiaTheme="minorEastAsia" w:hint="eastAsia"/>
          <w:b/>
          <w:lang w:eastAsia="zh-CN"/>
        </w:rPr>
        <w:t xml:space="preserve">: </w:t>
      </w:r>
      <w:r w:rsidR="00D51F2E">
        <w:rPr>
          <w:rFonts w:eastAsiaTheme="minorEastAsia" w:hint="eastAsia"/>
          <w:b/>
          <w:lang w:eastAsia="zh-CN"/>
        </w:rPr>
        <w:t>I</w:t>
      </w:r>
      <w:r w:rsidRPr="00EF34AD">
        <w:rPr>
          <w:rFonts w:eastAsiaTheme="minorEastAsia" w:hint="eastAsia"/>
          <w:b/>
          <w:lang w:eastAsia="zh-CN"/>
        </w:rPr>
        <w:t>t</w:t>
      </w:r>
      <w:r w:rsidR="00EF34AD" w:rsidRPr="00EF34AD">
        <w:rPr>
          <w:rFonts w:eastAsiaTheme="minorEastAsia"/>
          <w:b/>
          <w:lang w:eastAsia="zh-CN"/>
        </w:rPr>
        <w:t>’</w:t>
      </w:r>
      <w:r w:rsidRPr="00EF34AD">
        <w:rPr>
          <w:rFonts w:eastAsiaTheme="minorEastAsia" w:hint="eastAsia"/>
          <w:b/>
          <w:lang w:eastAsia="zh-CN"/>
        </w:rPr>
        <w:t xml:space="preserve">s up to UE implement </w:t>
      </w:r>
      <w:r w:rsidR="00EF34AD" w:rsidRPr="00EF34AD">
        <w:rPr>
          <w:rFonts w:eastAsiaTheme="minorEastAsia" w:hint="eastAsia"/>
          <w:b/>
          <w:lang w:eastAsia="zh-CN"/>
        </w:rPr>
        <w:t>how</w:t>
      </w:r>
      <w:r w:rsidRPr="00EF34AD">
        <w:rPr>
          <w:rFonts w:eastAsiaTheme="minorEastAsia" w:hint="eastAsia"/>
          <w:b/>
          <w:lang w:eastAsia="zh-CN"/>
        </w:rPr>
        <w:t xml:space="preserve"> to consider HD issue</w:t>
      </w:r>
      <w:r w:rsidR="00EF34AD" w:rsidRPr="00EF34AD">
        <w:rPr>
          <w:rFonts w:eastAsiaTheme="minorEastAsia" w:hint="eastAsia"/>
          <w:b/>
          <w:lang w:eastAsia="zh-CN"/>
        </w:rPr>
        <w:t xml:space="preserve">. </w:t>
      </w:r>
      <w:r w:rsidR="00EF34AD">
        <w:rPr>
          <w:rFonts w:eastAsiaTheme="minorEastAsia" w:hint="eastAsia"/>
          <w:b/>
          <w:lang w:eastAsia="zh-CN"/>
        </w:rPr>
        <w:t>If</w:t>
      </w:r>
      <w:r w:rsidR="00EF34AD" w:rsidRPr="00EF34AD">
        <w:rPr>
          <w:rFonts w:eastAsiaTheme="minorEastAsia" w:hint="eastAsia"/>
          <w:b/>
          <w:lang w:eastAsia="zh-CN"/>
        </w:rPr>
        <w:t xml:space="preserve"> the performance of HD UEs is more favorable, UE should avoid using the union of </w:t>
      </w:r>
      <w:r w:rsidR="00EF34AD">
        <w:rPr>
          <w:rFonts w:eastAsiaTheme="minorEastAsia"/>
          <w:b/>
          <w:lang w:eastAsia="zh-CN"/>
        </w:rPr>
        <w:t>“</w:t>
      </w:r>
      <w:r w:rsidR="00EF34AD" w:rsidRPr="00EF34AD">
        <w:rPr>
          <w:rFonts w:eastAsiaTheme="minorEastAsia" w:hint="eastAsia"/>
          <w:b/>
          <w:lang w:eastAsia="zh-CN"/>
        </w:rPr>
        <w:t xml:space="preserve">problematic list of </w:t>
      </w:r>
      <w:r w:rsidR="00EF34AD">
        <w:rPr>
          <w:rFonts w:eastAsiaTheme="minorEastAsia" w:hint="eastAsia"/>
          <w:b/>
          <w:lang w:eastAsia="zh-CN"/>
        </w:rPr>
        <w:t>C</w:t>
      </w:r>
      <w:r w:rsidR="00EF34AD" w:rsidRPr="00EF34AD">
        <w:rPr>
          <w:rFonts w:eastAsiaTheme="minorEastAsia" w:hint="eastAsia"/>
          <w:b/>
          <w:lang w:eastAsia="zh-CN"/>
        </w:rPr>
        <w:t>ase1</w:t>
      </w:r>
      <w:r w:rsidR="00EF34AD">
        <w:rPr>
          <w:rFonts w:eastAsiaTheme="minorEastAsia"/>
          <w:b/>
          <w:lang w:eastAsia="zh-CN"/>
        </w:rPr>
        <w:t>”</w:t>
      </w:r>
      <w:r w:rsidR="00EF34AD" w:rsidRPr="00EF34AD">
        <w:rPr>
          <w:rFonts w:eastAsiaTheme="minorEastAsia" w:hint="eastAsia"/>
          <w:b/>
          <w:lang w:eastAsia="zh-CN"/>
        </w:rPr>
        <w:t xml:space="preserve"> and </w:t>
      </w:r>
      <w:r w:rsidR="00EF34AD">
        <w:rPr>
          <w:rFonts w:eastAsiaTheme="minorEastAsia"/>
          <w:b/>
          <w:lang w:eastAsia="zh-CN"/>
        </w:rPr>
        <w:t>“</w:t>
      </w:r>
      <w:r w:rsidR="00EF34AD" w:rsidRPr="00EF34AD">
        <w:rPr>
          <w:rFonts w:eastAsiaTheme="minorEastAsia" w:hint="eastAsia"/>
          <w:b/>
          <w:lang w:eastAsia="zh-CN"/>
        </w:rPr>
        <w:t>problematic list of case</w:t>
      </w:r>
      <w:r w:rsidR="00EF34AD">
        <w:rPr>
          <w:rFonts w:eastAsiaTheme="minorEastAsia" w:hint="eastAsia"/>
          <w:b/>
          <w:lang w:eastAsia="zh-CN"/>
        </w:rPr>
        <w:t>5</w:t>
      </w:r>
      <w:r w:rsidR="00EF34AD">
        <w:rPr>
          <w:rFonts w:eastAsiaTheme="minorEastAsia"/>
          <w:b/>
          <w:lang w:eastAsia="zh-CN"/>
        </w:rPr>
        <w:t>”</w:t>
      </w:r>
      <w:r w:rsidR="00EF34AD" w:rsidRPr="00EF34AD">
        <w:rPr>
          <w:rFonts w:eastAsiaTheme="minorEastAsia" w:hint="eastAsia"/>
          <w:b/>
          <w:lang w:eastAsia="zh-CN"/>
        </w:rPr>
        <w:t>.</w:t>
      </w:r>
    </w:p>
    <w:p w:rsidR="00EF34AD" w:rsidRDefault="00EF34AD" w:rsidP="008E6E76">
      <w:pPr>
        <w:rPr>
          <w:rFonts w:eastAsiaTheme="minorEastAsia"/>
          <w:lang w:eastAsia="zh-CN"/>
        </w:rPr>
      </w:pPr>
    </w:p>
    <w:p w:rsidR="003073A2" w:rsidRPr="00EF34AD" w:rsidRDefault="003073A2" w:rsidP="003073A2">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5: </w:t>
      </w:r>
      <w:r w:rsidR="00D51F2E">
        <w:rPr>
          <w:rFonts w:eastAsiaTheme="minorEastAsia"/>
          <w:b/>
          <w:lang w:eastAsia="zh-CN"/>
        </w:rPr>
        <w:t>Capture</w:t>
      </w:r>
      <w:r>
        <w:rPr>
          <w:rFonts w:eastAsiaTheme="minorEastAsia" w:hint="eastAsia"/>
          <w:b/>
          <w:lang w:eastAsia="zh-CN"/>
        </w:rPr>
        <w:t xml:space="preserve"> </w:t>
      </w:r>
      <w:r w:rsidRPr="00EF34AD">
        <w:rPr>
          <w:rFonts w:eastAsiaTheme="minorEastAsia" w:hint="eastAsia"/>
          <w:b/>
          <w:lang w:eastAsia="zh-CN"/>
        </w:rPr>
        <w:t xml:space="preserve">the union of </w:t>
      </w:r>
      <w:r>
        <w:rPr>
          <w:rFonts w:eastAsiaTheme="minorEastAsia"/>
          <w:b/>
          <w:lang w:eastAsia="zh-CN"/>
        </w:rPr>
        <w:t>“</w:t>
      </w:r>
      <w:r w:rsidRPr="00EF34AD">
        <w:rPr>
          <w:rFonts w:eastAsiaTheme="minorEastAsia" w:hint="eastAsia"/>
          <w:b/>
          <w:lang w:eastAsia="zh-CN"/>
        </w:rPr>
        <w:t xml:space="preserve">problematic list of </w:t>
      </w:r>
      <w:r>
        <w:rPr>
          <w:rFonts w:eastAsiaTheme="minorEastAsia" w:hint="eastAsia"/>
          <w:b/>
          <w:lang w:eastAsia="zh-CN"/>
        </w:rPr>
        <w:t>C</w:t>
      </w:r>
      <w:r w:rsidRPr="00EF34AD">
        <w:rPr>
          <w:rFonts w:eastAsiaTheme="minorEastAsia" w:hint="eastAsia"/>
          <w:b/>
          <w:lang w:eastAsia="zh-CN"/>
        </w:rPr>
        <w:t>ase1</w:t>
      </w:r>
      <w:r>
        <w:rPr>
          <w:rFonts w:eastAsiaTheme="minorEastAsia"/>
          <w:b/>
          <w:lang w:eastAsia="zh-CN"/>
        </w:rPr>
        <w:t>”</w:t>
      </w:r>
      <w:r w:rsidRPr="00EF34AD">
        <w:rPr>
          <w:rFonts w:eastAsiaTheme="minorEastAsia" w:hint="eastAsia"/>
          <w:b/>
          <w:lang w:eastAsia="zh-CN"/>
        </w:rPr>
        <w:t xml:space="preserve"> and </w:t>
      </w:r>
      <w:r>
        <w:rPr>
          <w:rFonts w:eastAsiaTheme="minorEastAsia"/>
          <w:b/>
          <w:lang w:eastAsia="zh-CN"/>
        </w:rPr>
        <w:t>“</w:t>
      </w:r>
      <w:r w:rsidRPr="00EF34AD">
        <w:rPr>
          <w:rFonts w:eastAsiaTheme="minorEastAsia" w:hint="eastAsia"/>
          <w:b/>
          <w:lang w:eastAsia="zh-CN"/>
        </w:rPr>
        <w:t>problematic list of case</w:t>
      </w:r>
      <w:r>
        <w:rPr>
          <w:rFonts w:eastAsiaTheme="minorEastAsia" w:hint="eastAsia"/>
          <w:b/>
          <w:lang w:eastAsia="zh-CN"/>
        </w:rPr>
        <w:t>5</w:t>
      </w:r>
      <w:r>
        <w:rPr>
          <w:rFonts w:eastAsiaTheme="minorEastAsia"/>
          <w:b/>
          <w:lang w:eastAsia="zh-CN"/>
        </w:rPr>
        <w:t>”</w:t>
      </w:r>
      <w:r>
        <w:rPr>
          <w:rFonts w:eastAsiaTheme="minorEastAsia" w:hint="eastAsia"/>
          <w:b/>
          <w:lang w:eastAsia="zh-CN"/>
        </w:rPr>
        <w:t xml:space="preserve"> in official RAN1 meeting minute</w:t>
      </w:r>
      <w:r w:rsidRPr="00EF34AD">
        <w:rPr>
          <w:rFonts w:eastAsiaTheme="minorEastAsia" w:hint="eastAsia"/>
          <w:b/>
          <w:lang w:eastAsia="zh-CN"/>
        </w:rPr>
        <w:t>.</w:t>
      </w:r>
    </w:p>
    <w:p w:rsidR="009D7CFB" w:rsidRPr="003073A2" w:rsidRDefault="009D7CFB" w:rsidP="00BF5C00">
      <w:pPr>
        <w:pStyle w:val="a0"/>
        <w:rPr>
          <w:rFonts w:eastAsiaTheme="minorEastAsia"/>
          <w:lang w:eastAsia="zh-CN"/>
        </w:rPr>
      </w:pPr>
    </w:p>
    <w:p w:rsidR="009D3071" w:rsidRPr="00BF5C00" w:rsidRDefault="00830F4E" w:rsidP="00F63745">
      <w:pPr>
        <w:pStyle w:val="1"/>
        <w:numPr>
          <w:ilvl w:val="0"/>
          <w:numId w:val="1"/>
        </w:numPr>
        <w:rPr>
          <w:rFonts w:ascii="Times New Roman" w:hAnsi="Times New Roman"/>
        </w:rPr>
      </w:pPr>
      <w:r w:rsidRPr="00BF5C00">
        <w:rPr>
          <w:rFonts w:ascii="Times New Roman" w:hAnsi="Times New Roman"/>
        </w:rPr>
        <w:t>Conclusion</w:t>
      </w:r>
    </w:p>
    <w:p w:rsidR="00BA52C8" w:rsidRPr="00BF5C00" w:rsidRDefault="003223CF" w:rsidP="00BA52C8">
      <w:pPr>
        <w:spacing w:after="120"/>
        <w:jc w:val="both"/>
        <w:rPr>
          <w:rFonts w:eastAsia="宋体"/>
          <w:lang w:eastAsia="zh-CN"/>
        </w:rPr>
      </w:pPr>
      <w:r w:rsidRPr="00BF5C00">
        <w:t>In this contribution</w:t>
      </w:r>
      <w:r w:rsidR="00905578" w:rsidRPr="00BF5C00">
        <w:rPr>
          <w:rFonts w:eastAsia="宋体"/>
          <w:lang w:eastAsia="zh-CN"/>
        </w:rPr>
        <w:t xml:space="preserve">, we </w:t>
      </w:r>
      <w:r w:rsidR="00A86859">
        <w:rPr>
          <w:rFonts w:eastAsiaTheme="minorEastAsia" w:hint="eastAsia"/>
          <w:kern w:val="2"/>
          <w:lang w:eastAsia="zh-CN"/>
        </w:rPr>
        <w:t>give analysis on h</w:t>
      </w:r>
      <w:r w:rsidR="00A86859">
        <w:rPr>
          <w:rFonts w:eastAsiaTheme="minorEastAsia" w:hint="eastAsia"/>
          <w:lang w:eastAsia="zh-CN"/>
        </w:rPr>
        <w:t xml:space="preserve">ow to interpret and capture those problematic lists </w:t>
      </w:r>
      <w:r w:rsidR="00A86859">
        <w:rPr>
          <w:rFonts w:eastAsiaTheme="minorEastAsia"/>
          <w:lang w:eastAsia="zh-CN"/>
        </w:rPr>
        <w:t>in RAN1</w:t>
      </w:r>
      <w:r w:rsidR="00A86859">
        <w:rPr>
          <w:rFonts w:eastAsiaTheme="minorEastAsia" w:hint="eastAsia"/>
          <w:lang w:eastAsia="zh-CN"/>
        </w:rPr>
        <w:t xml:space="preserve">. We </w:t>
      </w:r>
      <w:r w:rsidR="00905578" w:rsidRPr="00BF5C00">
        <w:rPr>
          <w:rFonts w:eastAsia="宋体"/>
          <w:lang w:eastAsia="zh-CN"/>
        </w:rPr>
        <w:t xml:space="preserve">have </w:t>
      </w:r>
      <w:r w:rsidR="009F3A9D" w:rsidRPr="00BF5C00">
        <w:rPr>
          <w:rFonts w:eastAsia="宋体"/>
          <w:lang w:eastAsia="zh-CN"/>
        </w:rPr>
        <w:t xml:space="preserve">the </w:t>
      </w:r>
      <w:r w:rsidR="00905578" w:rsidRPr="00BF5C00">
        <w:rPr>
          <w:rFonts w:eastAsia="宋体"/>
          <w:lang w:eastAsia="zh-CN"/>
        </w:rPr>
        <w:t>following proposal</w:t>
      </w:r>
      <w:r w:rsidR="00992631" w:rsidRPr="00BF5C00">
        <w:rPr>
          <w:rFonts w:eastAsia="宋体"/>
          <w:lang w:eastAsia="zh-CN"/>
        </w:rPr>
        <w:t>s</w:t>
      </w:r>
      <w:r w:rsidR="00905578" w:rsidRPr="00BF5C00">
        <w:rPr>
          <w:rFonts w:eastAsia="宋体"/>
          <w:lang w:eastAsia="zh-CN"/>
        </w:rPr>
        <w:t>:</w:t>
      </w:r>
    </w:p>
    <w:p w:rsidR="00A86859" w:rsidRDefault="00A86859" w:rsidP="00A86859">
      <w:pPr>
        <w:pStyle w:val="a0"/>
        <w:rPr>
          <w:rFonts w:eastAsiaTheme="minorEastAsia"/>
          <w:b/>
          <w:lang w:eastAsia="zh-CN"/>
        </w:rPr>
      </w:pPr>
      <w:r w:rsidRPr="00E51375">
        <w:rPr>
          <w:rFonts w:eastAsiaTheme="minorEastAsia" w:hint="eastAsia"/>
          <w:b/>
          <w:lang w:eastAsia="zh-CN"/>
        </w:rPr>
        <w:t>Proposal</w:t>
      </w:r>
      <w:r>
        <w:rPr>
          <w:rFonts w:eastAsiaTheme="minorEastAsia" w:hint="eastAsia"/>
          <w:b/>
          <w:lang w:eastAsia="zh-CN"/>
        </w:rPr>
        <w:t xml:space="preserve"> </w:t>
      </w:r>
      <w:r w:rsidRPr="00E51375">
        <w:rPr>
          <w:rFonts w:eastAsiaTheme="minorEastAsia" w:hint="eastAsia"/>
          <w:b/>
          <w:lang w:eastAsia="zh-CN"/>
        </w:rPr>
        <w:t xml:space="preserve">1: </w:t>
      </w:r>
      <w:r>
        <w:rPr>
          <w:rFonts w:eastAsiaTheme="minorEastAsia" w:hint="eastAsia"/>
          <w:b/>
          <w:lang w:eastAsia="zh-CN"/>
        </w:rPr>
        <w:t>the problematic list of C</w:t>
      </w:r>
      <w:r w:rsidRPr="00E51375">
        <w:rPr>
          <w:rFonts w:eastAsiaTheme="minorEastAsia" w:hint="eastAsia"/>
          <w:b/>
          <w:lang w:eastAsia="zh-CN"/>
        </w:rPr>
        <w:t>ase</w:t>
      </w:r>
      <w:r>
        <w:rPr>
          <w:rFonts w:eastAsiaTheme="minorEastAsia" w:hint="eastAsia"/>
          <w:b/>
          <w:lang w:eastAsia="zh-CN"/>
        </w:rPr>
        <w:t xml:space="preserve"> </w:t>
      </w:r>
      <w:r w:rsidRPr="00E51375">
        <w:rPr>
          <w:rFonts w:eastAsiaTheme="minorEastAsia" w:hint="eastAsia"/>
          <w:b/>
          <w:lang w:eastAsia="zh-CN"/>
        </w:rPr>
        <w:t>3</w:t>
      </w:r>
      <w:r>
        <w:rPr>
          <w:rFonts w:eastAsiaTheme="minorEastAsia"/>
          <w:b/>
          <w:lang w:eastAsia="zh-CN"/>
        </w:rPr>
        <w:t>”</w:t>
      </w:r>
      <w:r>
        <w:rPr>
          <w:rFonts w:eastAsiaTheme="minorEastAsia" w:hint="eastAsia"/>
          <w:b/>
          <w:lang w:eastAsia="zh-CN"/>
        </w:rPr>
        <w:t>f</w:t>
      </w:r>
      <w:r w:rsidRPr="009028E2">
        <w:rPr>
          <w:rFonts w:eastAsiaTheme="minorEastAsia"/>
          <w:b/>
          <w:lang w:eastAsia="zh-CN"/>
        </w:rPr>
        <w:t>irst symbol available, single transmission</w:t>
      </w:r>
      <w:r>
        <w:rPr>
          <w:rFonts w:eastAsiaTheme="minorEastAsia"/>
          <w:b/>
          <w:lang w:eastAsia="zh-CN"/>
        </w:rPr>
        <w:t>”</w:t>
      </w:r>
      <w:r>
        <w:rPr>
          <w:rFonts w:eastAsiaTheme="minorEastAsia" w:hint="eastAsia"/>
          <w:b/>
          <w:lang w:eastAsia="zh-CN"/>
        </w:rPr>
        <w:t xml:space="preserve"> and Case </w:t>
      </w:r>
      <w:r w:rsidRPr="00E51375">
        <w:rPr>
          <w:rFonts w:eastAsiaTheme="minorEastAsia" w:hint="eastAsia"/>
          <w:b/>
          <w:lang w:eastAsia="zh-CN"/>
        </w:rPr>
        <w:t>4</w:t>
      </w:r>
      <w:r>
        <w:rPr>
          <w:rFonts w:eastAsiaTheme="minorEastAsia"/>
          <w:b/>
          <w:lang w:eastAsia="zh-CN"/>
        </w:rPr>
        <w:t>”</w:t>
      </w:r>
      <w:r>
        <w:rPr>
          <w:rFonts w:eastAsiaTheme="minorEastAsia" w:hint="eastAsia"/>
          <w:b/>
          <w:lang w:eastAsia="zh-CN"/>
        </w:rPr>
        <w:t>f</w:t>
      </w:r>
      <w:r w:rsidRPr="009028E2">
        <w:rPr>
          <w:rFonts w:eastAsiaTheme="minorEastAsia"/>
          <w:b/>
          <w:lang w:eastAsia="zh-CN"/>
        </w:rPr>
        <w:t>irst symbol available, two transmissions</w:t>
      </w:r>
      <w:r>
        <w:rPr>
          <w:rFonts w:eastAsiaTheme="minorEastAsia"/>
          <w:b/>
          <w:lang w:eastAsia="zh-CN"/>
        </w:rPr>
        <w:t>”</w:t>
      </w:r>
      <w:r w:rsidRPr="00E51375">
        <w:rPr>
          <w:rFonts w:eastAsiaTheme="minorEastAsia" w:hint="eastAsia"/>
          <w:b/>
          <w:lang w:eastAsia="zh-CN"/>
        </w:rPr>
        <w:t xml:space="preserve"> is not considered</w:t>
      </w:r>
      <w:r>
        <w:rPr>
          <w:rFonts w:eastAsiaTheme="minorEastAsia" w:hint="eastAsia"/>
          <w:b/>
          <w:lang w:eastAsia="zh-CN"/>
        </w:rPr>
        <w:t xml:space="preserve"> </w:t>
      </w:r>
      <w:r w:rsidR="003073A2">
        <w:rPr>
          <w:rFonts w:eastAsiaTheme="minorEastAsia" w:hint="eastAsia"/>
          <w:b/>
          <w:lang w:eastAsia="zh-CN"/>
        </w:rPr>
        <w:t xml:space="preserve">or </w:t>
      </w:r>
      <w:r>
        <w:rPr>
          <w:rFonts w:eastAsiaTheme="minorEastAsia" w:hint="eastAsia"/>
          <w:b/>
          <w:lang w:eastAsia="zh-CN"/>
        </w:rPr>
        <w:t>captured</w:t>
      </w:r>
      <w:r w:rsidRPr="00E51375">
        <w:rPr>
          <w:rFonts w:eastAsiaTheme="minorEastAsia" w:hint="eastAsia"/>
          <w:b/>
          <w:lang w:eastAsia="zh-CN"/>
        </w:rPr>
        <w:t xml:space="preserve"> in RAN1.</w:t>
      </w:r>
    </w:p>
    <w:p w:rsidR="003073A2" w:rsidRDefault="003073A2" w:rsidP="003073A2">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2: Capture the UE behavior in RAN1 or RAN2 specification, that UE should not use the </w:t>
      </w:r>
      <w:r w:rsidRPr="00D3642F">
        <w:rPr>
          <w:rFonts w:eastAsiaTheme="minorEastAsia" w:hint="eastAsia"/>
          <w:b/>
          <w:lang w:eastAsia="zh-CN"/>
        </w:rPr>
        <w:t xml:space="preserve">configuration in problematic list of </w:t>
      </w:r>
      <w:r>
        <w:rPr>
          <w:rFonts w:eastAsiaTheme="minorEastAsia" w:hint="eastAsia"/>
          <w:b/>
          <w:lang w:eastAsia="zh-CN"/>
        </w:rPr>
        <w:t>C</w:t>
      </w:r>
      <w:r w:rsidRPr="00D3642F">
        <w:rPr>
          <w:rFonts w:eastAsiaTheme="minorEastAsia" w:hint="eastAsia"/>
          <w:b/>
          <w:lang w:eastAsia="zh-CN"/>
        </w:rPr>
        <w:t>ase 1</w:t>
      </w:r>
      <w:r>
        <w:rPr>
          <w:rFonts w:eastAsiaTheme="minorEastAsia" w:hint="eastAsia"/>
          <w:b/>
          <w:lang w:eastAsia="zh-CN"/>
        </w:rPr>
        <w:t xml:space="preserve"> (for single transmission)</w:t>
      </w:r>
      <w:r w:rsidRPr="00D3642F">
        <w:rPr>
          <w:rFonts w:eastAsiaTheme="minorEastAsia" w:hint="eastAsia"/>
          <w:b/>
          <w:lang w:eastAsia="zh-CN"/>
        </w:rPr>
        <w:t xml:space="preserve"> and </w:t>
      </w:r>
      <w:r>
        <w:rPr>
          <w:rFonts w:eastAsiaTheme="minorEastAsia" w:hint="eastAsia"/>
          <w:b/>
          <w:lang w:eastAsia="zh-CN"/>
        </w:rPr>
        <w:t>C</w:t>
      </w:r>
      <w:r w:rsidRPr="00D3642F">
        <w:rPr>
          <w:rFonts w:eastAsiaTheme="minorEastAsia" w:hint="eastAsia"/>
          <w:b/>
          <w:lang w:eastAsia="zh-CN"/>
        </w:rPr>
        <w:t>ase2</w:t>
      </w:r>
      <w:r>
        <w:rPr>
          <w:rFonts w:eastAsiaTheme="minorEastAsia" w:hint="eastAsia"/>
          <w:b/>
          <w:lang w:eastAsia="zh-CN"/>
        </w:rPr>
        <w:t xml:space="preserve"> (for 2 transmissions). RAN1 send LS to RAN2 if necessary.</w:t>
      </w:r>
    </w:p>
    <w:p w:rsidR="003073A2" w:rsidRPr="008F33A5" w:rsidRDefault="003073A2" w:rsidP="003073A2">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3: </w:t>
      </w:r>
      <w:r>
        <w:rPr>
          <w:rFonts w:eastAsiaTheme="minorEastAsia"/>
          <w:b/>
          <w:lang w:eastAsia="zh-CN"/>
        </w:rPr>
        <w:t>R</w:t>
      </w:r>
      <w:r>
        <w:rPr>
          <w:rFonts w:eastAsiaTheme="minorEastAsia" w:hint="eastAsia"/>
          <w:b/>
          <w:lang w:eastAsia="zh-CN"/>
        </w:rPr>
        <w:t xml:space="preserve">AN1 send </w:t>
      </w:r>
      <w:r w:rsidR="00692515">
        <w:rPr>
          <w:rFonts w:eastAsiaTheme="minorEastAsia"/>
          <w:b/>
          <w:lang w:eastAsia="zh-CN"/>
        </w:rPr>
        <w:t>LS</w:t>
      </w:r>
      <w:r>
        <w:rPr>
          <w:rFonts w:eastAsiaTheme="minorEastAsia" w:hint="eastAsia"/>
          <w:b/>
          <w:lang w:eastAsia="zh-CN"/>
        </w:rPr>
        <w:t xml:space="preserve"> to notify RAN4/5 about the </w:t>
      </w:r>
      <w:r w:rsidRPr="00D3642F">
        <w:rPr>
          <w:rFonts w:eastAsiaTheme="minorEastAsia" w:hint="eastAsia"/>
          <w:b/>
          <w:lang w:eastAsia="zh-CN"/>
        </w:rPr>
        <w:t xml:space="preserve">problematic list of </w:t>
      </w:r>
      <w:r>
        <w:rPr>
          <w:rFonts w:eastAsiaTheme="minorEastAsia" w:hint="eastAsia"/>
          <w:b/>
          <w:lang w:eastAsia="zh-CN"/>
        </w:rPr>
        <w:t>C</w:t>
      </w:r>
      <w:r w:rsidRPr="00D3642F">
        <w:rPr>
          <w:rFonts w:eastAsiaTheme="minorEastAsia" w:hint="eastAsia"/>
          <w:b/>
          <w:lang w:eastAsia="zh-CN"/>
        </w:rPr>
        <w:t>ase 1</w:t>
      </w:r>
      <w:r>
        <w:rPr>
          <w:rFonts w:eastAsiaTheme="minorEastAsia" w:hint="eastAsia"/>
          <w:b/>
          <w:lang w:eastAsia="zh-CN"/>
        </w:rPr>
        <w:t xml:space="preserve"> (for single transmission)</w:t>
      </w:r>
      <w:r w:rsidRPr="00D3642F">
        <w:rPr>
          <w:rFonts w:eastAsiaTheme="minorEastAsia" w:hint="eastAsia"/>
          <w:b/>
          <w:lang w:eastAsia="zh-CN"/>
        </w:rPr>
        <w:t xml:space="preserve"> and </w:t>
      </w:r>
      <w:r>
        <w:rPr>
          <w:rFonts w:eastAsiaTheme="minorEastAsia" w:hint="eastAsia"/>
          <w:b/>
          <w:lang w:eastAsia="zh-CN"/>
        </w:rPr>
        <w:t>C</w:t>
      </w:r>
      <w:r w:rsidRPr="00D3642F">
        <w:rPr>
          <w:rFonts w:eastAsiaTheme="minorEastAsia" w:hint="eastAsia"/>
          <w:b/>
          <w:lang w:eastAsia="zh-CN"/>
        </w:rPr>
        <w:t>ase2</w:t>
      </w:r>
      <w:r>
        <w:rPr>
          <w:rFonts w:eastAsiaTheme="minorEastAsia" w:hint="eastAsia"/>
          <w:b/>
          <w:lang w:eastAsia="zh-CN"/>
        </w:rPr>
        <w:t xml:space="preserve"> (for 2 transmissions).</w:t>
      </w:r>
    </w:p>
    <w:p w:rsidR="003073A2" w:rsidRPr="00EF34AD" w:rsidRDefault="003073A2" w:rsidP="003073A2">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4: </w:t>
      </w:r>
      <w:r w:rsidR="00D51F2E">
        <w:rPr>
          <w:rFonts w:eastAsiaTheme="minorEastAsia" w:hint="eastAsia"/>
          <w:b/>
          <w:lang w:eastAsia="zh-CN"/>
        </w:rPr>
        <w:t>I</w:t>
      </w:r>
      <w:r w:rsidRPr="00EF34AD">
        <w:rPr>
          <w:rFonts w:eastAsiaTheme="minorEastAsia" w:hint="eastAsia"/>
          <w:b/>
          <w:lang w:eastAsia="zh-CN"/>
        </w:rPr>
        <w:t>t</w:t>
      </w:r>
      <w:r w:rsidRPr="00EF34AD">
        <w:rPr>
          <w:rFonts w:eastAsiaTheme="minorEastAsia"/>
          <w:b/>
          <w:lang w:eastAsia="zh-CN"/>
        </w:rPr>
        <w:t>’</w:t>
      </w:r>
      <w:r w:rsidRPr="00EF34AD">
        <w:rPr>
          <w:rFonts w:eastAsiaTheme="minorEastAsia" w:hint="eastAsia"/>
          <w:b/>
          <w:lang w:eastAsia="zh-CN"/>
        </w:rPr>
        <w:t xml:space="preserve">s up to UE implement how to consider HD issue. </w:t>
      </w:r>
      <w:r>
        <w:rPr>
          <w:rFonts w:eastAsiaTheme="minorEastAsia" w:hint="eastAsia"/>
          <w:b/>
          <w:lang w:eastAsia="zh-CN"/>
        </w:rPr>
        <w:t>If</w:t>
      </w:r>
      <w:r w:rsidRPr="00EF34AD">
        <w:rPr>
          <w:rFonts w:eastAsiaTheme="minorEastAsia" w:hint="eastAsia"/>
          <w:b/>
          <w:lang w:eastAsia="zh-CN"/>
        </w:rPr>
        <w:t xml:space="preserve"> the performance of HD UEs is more favorable, UE should avoid using the union of </w:t>
      </w:r>
      <w:r>
        <w:rPr>
          <w:rFonts w:eastAsiaTheme="minorEastAsia"/>
          <w:b/>
          <w:lang w:eastAsia="zh-CN"/>
        </w:rPr>
        <w:t>“</w:t>
      </w:r>
      <w:r w:rsidRPr="00EF34AD">
        <w:rPr>
          <w:rFonts w:eastAsiaTheme="minorEastAsia" w:hint="eastAsia"/>
          <w:b/>
          <w:lang w:eastAsia="zh-CN"/>
        </w:rPr>
        <w:t xml:space="preserve">problematic list of </w:t>
      </w:r>
      <w:r>
        <w:rPr>
          <w:rFonts w:eastAsiaTheme="minorEastAsia" w:hint="eastAsia"/>
          <w:b/>
          <w:lang w:eastAsia="zh-CN"/>
        </w:rPr>
        <w:t>C</w:t>
      </w:r>
      <w:r w:rsidRPr="00EF34AD">
        <w:rPr>
          <w:rFonts w:eastAsiaTheme="minorEastAsia" w:hint="eastAsia"/>
          <w:b/>
          <w:lang w:eastAsia="zh-CN"/>
        </w:rPr>
        <w:t>ase1</w:t>
      </w:r>
      <w:r>
        <w:rPr>
          <w:rFonts w:eastAsiaTheme="minorEastAsia"/>
          <w:b/>
          <w:lang w:eastAsia="zh-CN"/>
        </w:rPr>
        <w:t>”</w:t>
      </w:r>
      <w:r w:rsidRPr="00EF34AD">
        <w:rPr>
          <w:rFonts w:eastAsiaTheme="minorEastAsia" w:hint="eastAsia"/>
          <w:b/>
          <w:lang w:eastAsia="zh-CN"/>
        </w:rPr>
        <w:t xml:space="preserve"> and </w:t>
      </w:r>
      <w:r>
        <w:rPr>
          <w:rFonts w:eastAsiaTheme="minorEastAsia"/>
          <w:b/>
          <w:lang w:eastAsia="zh-CN"/>
        </w:rPr>
        <w:t>“</w:t>
      </w:r>
      <w:r w:rsidRPr="00EF34AD">
        <w:rPr>
          <w:rFonts w:eastAsiaTheme="minorEastAsia" w:hint="eastAsia"/>
          <w:b/>
          <w:lang w:eastAsia="zh-CN"/>
        </w:rPr>
        <w:t>problematic list of case</w:t>
      </w:r>
      <w:r>
        <w:rPr>
          <w:rFonts w:eastAsiaTheme="minorEastAsia" w:hint="eastAsia"/>
          <w:b/>
          <w:lang w:eastAsia="zh-CN"/>
        </w:rPr>
        <w:t>5</w:t>
      </w:r>
      <w:r>
        <w:rPr>
          <w:rFonts w:eastAsiaTheme="minorEastAsia"/>
          <w:b/>
          <w:lang w:eastAsia="zh-CN"/>
        </w:rPr>
        <w:t>”</w:t>
      </w:r>
      <w:r w:rsidRPr="00EF34AD">
        <w:rPr>
          <w:rFonts w:eastAsiaTheme="minorEastAsia" w:hint="eastAsia"/>
          <w:b/>
          <w:lang w:eastAsia="zh-CN"/>
        </w:rPr>
        <w:t>.</w:t>
      </w:r>
    </w:p>
    <w:p w:rsidR="003073A2" w:rsidRPr="00EF34AD" w:rsidRDefault="003073A2" w:rsidP="003073A2">
      <w:pPr>
        <w:rPr>
          <w:rFonts w:eastAsiaTheme="minorEastAsia"/>
          <w:b/>
          <w:lang w:eastAsia="zh-CN"/>
        </w:rPr>
      </w:pPr>
      <w:r w:rsidRPr="008F33A5">
        <w:rPr>
          <w:rFonts w:eastAsiaTheme="minorEastAsia" w:hint="eastAsia"/>
          <w:b/>
          <w:lang w:eastAsia="zh-CN"/>
        </w:rPr>
        <w:t>Proposal</w:t>
      </w:r>
      <w:r>
        <w:rPr>
          <w:rFonts w:eastAsiaTheme="minorEastAsia" w:hint="eastAsia"/>
          <w:b/>
          <w:lang w:eastAsia="zh-CN"/>
        </w:rPr>
        <w:t xml:space="preserve"> 5: </w:t>
      </w:r>
      <w:r w:rsidR="00D51F2E">
        <w:rPr>
          <w:rFonts w:eastAsiaTheme="minorEastAsia"/>
          <w:b/>
          <w:lang w:eastAsia="zh-CN"/>
        </w:rPr>
        <w:t>Capture</w:t>
      </w:r>
      <w:r>
        <w:rPr>
          <w:rFonts w:eastAsiaTheme="minorEastAsia" w:hint="eastAsia"/>
          <w:b/>
          <w:lang w:eastAsia="zh-CN"/>
        </w:rPr>
        <w:t xml:space="preserve"> </w:t>
      </w:r>
      <w:r w:rsidRPr="00EF34AD">
        <w:rPr>
          <w:rFonts w:eastAsiaTheme="minorEastAsia" w:hint="eastAsia"/>
          <w:b/>
          <w:lang w:eastAsia="zh-CN"/>
        </w:rPr>
        <w:t xml:space="preserve">the union of </w:t>
      </w:r>
      <w:r>
        <w:rPr>
          <w:rFonts w:eastAsiaTheme="minorEastAsia"/>
          <w:b/>
          <w:lang w:eastAsia="zh-CN"/>
        </w:rPr>
        <w:t>“</w:t>
      </w:r>
      <w:r w:rsidRPr="00EF34AD">
        <w:rPr>
          <w:rFonts w:eastAsiaTheme="minorEastAsia" w:hint="eastAsia"/>
          <w:b/>
          <w:lang w:eastAsia="zh-CN"/>
        </w:rPr>
        <w:t xml:space="preserve">problematic list of </w:t>
      </w:r>
      <w:r>
        <w:rPr>
          <w:rFonts w:eastAsiaTheme="minorEastAsia" w:hint="eastAsia"/>
          <w:b/>
          <w:lang w:eastAsia="zh-CN"/>
        </w:rPr>
        <w:t>C</w:t>
      </w:r>
      <w:r w:rsidRPr="00EF34AD">
        <w:rPr>
          <w:rFonts w:eastAsiaTheme="minorEastAsia" w:hint="eastAsia"/>
          <w:b/>
          <w:lang w:eastAsia="zh-CN"/>
        </w:rPr>
        <w:t>ase1</w:t>
      </w:r>
      <w:r>
        <w:rPr>
          <w:rFonts w:eastAsiaTheme="minorEastAsia"/>
          <w:b/>
          <w:lang w:eastAsia="zh-CN"/>
        </w:rPr>
        <w:t>”</w:t>
      </w:r>
      <w:r w:rsidRPr="00EF34AD">
        <w:rPr>
          <w:rFonts w:eastAsiaTheme="minorEastAsia" w:hint="eastAsia"/>
          <w:b/>
          <w:lang w:eastAsia="zh-CN"/>
        </w:rPr>
        <w:t xml:space="preserve"> and </w:t>
      </w:r>
      <w:r>
        <w:rPr>
          <w:rFonts w:eastAsiaTheme="minorEastAsia"/>
          <w:b/>
          <w:lang w:eastAsia="zh-CN"/>
        </w:rPr>
        <w:t>“</w:t>
      </w:r>
      <w:r w:rsidRPr="00EF34AD">
        <w:rPr>
          <w:rFonts w:eastAsiaTheme="minorEastAsia" w:hint="eastAsia"/>
          <w:b/>
          <w:lang w:eastAsia="zh-CN"/>
        </w:rPr>
        <w:t>problematic list of case</w:t>
      </w:r>
      <w:r>
        <w:rPr>
          <w:rFonts w:eastAsiaTheme="minorEastAsia" w:hint="eastAsia"/>
          <w:b/>
          <w:lang w:eastAsia="zh-CN"/>
        </w:rPr>
        <w:t>5</w:t>
      </w:r>
      <w:r>
        <w:rPr>
          <w:rFonts w:eastAsiaTheme="minorEastAsia"/>
          <w:b/>
          <w:lang w:eastAsia="zh-CN"/>
        </w:rPr>
        <w:t>”</w:t>
      </w:r>
      <w:r>
        <w:rPr>
          <w:rFonts w:eastAsiaTheme="minorEastAsia" w:hint="eastAsia"/>
          <w:b/>
          <w:lang w:eastAsia="zh-CN"/>
        </w:rPr>
        <w:t xml:space="preserve"> in official RAN1 meeting minute</w:t>
      </w:r>
      <w:r w:rsidRPr="00EF34AD">
        <w:rPr>
          <w:rFonts w:eastAsiaTheme="minorEastAsia" w:hint="eastAsia"/>
          <w:b/>
          <w:lang w:eastAsia="zh-CN"/>
        </w:rPr>
        <w:t>.</w:t>
      </w:r>
    </w:p>
    <w:p w:rsidR="00A86859" w:rsidRDefault="00A86859" w:rsidP="00A86859">
      <w:pPr>
        <w:rPr>
          <w:rFonts w:eastAsiaTheme="minorEastAsia"/>
          <w:b/>
          <w:lang w:eastAsia="zh-CN"/>
        </w:rPr>
      </w:pPr>
    </w:p>
    <w:p w:rsidR="00863B3F" w:rsidRPr="003073A2" w:rsidRDefault="00863B3F" w:rsidP="00A86859">
      <w:pPr>
        <w:rPr>
          <w:rFonts w:eastAsiaTheme="minorEastAsia"/>
          <w:b/>
          <w:lang w:eastAsia="zh-CN"/>
        </w:rPr>
      </w:pPr>
    </w:p>
    <w:p w:rsidR="00C77A06" w:rsidRPr="00863B3F" w:rsidRDefault="00C77A06" w:rsidP="00863B3F">
      <w:pPr>
        <w:pStyle w:val="1"/>
        <w:numPr>
          <w:ilvl w:val="0"/>
          <w:numId w:val="1"/>
        </w:numPr>
        <w:rPr>
          <w:rFonts w:ascii="Times New Roman" w:hAnsi="Times New Roman"/>
          <w:sz w:val="24"/>
          <w:szCs w:val="24"/>
        </w:rPr>
      </w:pPr>
      <w:bookmarkStart w:id="0" w:name="_Ref427008671"/>
      <w:bookmarkStart w:id="1" w:name="_Ref427135890"/>
      <w:bookmarkEnd w:id="0"/>
      <w:bookmarkEnd w:id="1"/>
      <w:r w:rsidRPr="00863B3F">
        <w:rPr>
          <w:rFonts w:ascii="Times New Roman" w:hAnsi="Times New Roman" w:hint="eastAsia"/>
        </w:rPr>
        <w:t>Annex:</w:t>
      </w:r>
      <w:r w:rsidR="00863B3F">
        <w:rPr>
          <w:rFonts w:ascii="Times New Roman" w:hAnsi="Times New Roman" w:hint="eastAsia"/>
        </w:rPr>
        <w:t xml:space="preserve"> </w:t>
      </w:r>
      <w:r w:rsidRPr="00863B3F">
        <w:rPr>
          <w:rFonts w:ascii="Times New Roman" w:hAnsi="Times New Roman"/>
        </w:rPr>
        <w:t>R</w:t>
      </w:r>
      <w:r w:rsidRPr="00863B3F">
        <w:rPr>
          <w:rFonts w:ascii="Times New Roman" w:hAnsi="Times New Roman" w:hint="eastAsia"/>
        </w:rPr>
        <w:t xml:space="preserve">esult </w:t>
      </w:r>
      <w:r w:rsidRPr="00863B3F">
        <w:rPr>
          <w:rFonts w:ascii="Times New Roman" w:hAnsi="Times New Roman" w:hint="eastAsia"/>
          <w:sz w:val="24"/>
          <w:szCs w:val="24"/>
        </w:rPr>
        <w:t xml:space="preserve">of </w:t>
      </w:r>
      <w:r w:rsidRPr="00863B3F">
        <w:rPr>
          <w:rFonts w:ascii="Times New Roman" w:hAnsi="Times New Roman"/>
          <w:sz w:val="24"/>
          <w:szCs w:val="24"/>
        </w:rPr>
        <w:t xml:space="preserve">Case </w:t>
      </w:r>
      <w:r w:rsidRPr="00863B3F">
        <w:rPr>
          <w:rFonts w:ascii="Times New Roman" w:hAnsi="Times New Roman" w:hint="eastAsia"/>
          <w:sz w:val="24"/>
          <w:szCs w:val="24"/>
        </w:rPr>
        <w:t>5</w:t>
      </w:r>
      <w:r w:rsidRPr="00863B3F">
        <w:rPr>
          <w:rFonts w:ascii="Times New Roman" w:hAnsi="Times New Roman"/>
          <w:sz w:val="24"/>
          <w:szCs w:val="24"/>
        </w:rPr>
        <w:t xml:space="preserve">: First symbol unavailable, </w:t>
      </w:r>
      <w:r w:rsidRPr="00863B3F">
        <w:rPr>
          <w:rFonts w:ascii="Times New Roman" w:hAnsi="Times New Roman" w:hint="eastAsia"/>
          <w:sz w:val="24"/>
          <w:szCs w:val="24"/>
        </w:rPr>
        <w:t>single transmission (RV2)</w:t>
      </w:r>
    </w:p>
    <w:p w:rsidR="00C77A06" w:rsidRDefault="00C77A06" w:rsidP="00C77A06">
      <w:pPr>
        <w:rPr>
          <w:kern w:val="2"/>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636"/>
        <w:gridCol w:w="7998"/>
      </w:tblGrid>
      <w:tr w:rsidR="00166F78" w:rsidRPr="00130CB1" w:rsidTr="001D1BAE">
        <w:trPr>
          <w:jc w:val="center"/>
        </w:trPr>
        <w:tc>
          <w:tcPr>
            <w:tcW w:w="0" w:type="auto"/>
            <w:vAlign w:val="center"/>
          </w:tcPr>
          <w:p w:rsidR="00166F78" w:rsidRDefault="00166F78" w:rsidP="001D1BAE">
            <w:pPr>
              <w:pStyle w:val="TH"/>
              <w:spacing w:before="0" w:after="0"/>
              <w:rPr>
                <w:position w:val="-10"/>
              </w:rPr>
            </w:pPr>
            <w:r w:rsidRPr="00E9040D">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8" o:title=""/>
                </v:shape>
                <o:OLEObject Type="Embed" ProgID="Equation.3" ShapeID="_x0000_i1025" DrawAspect="Content" ObjectID="_1572517661" r:id="rId9"/>
              </w:object>
            </w:r>
          </w:p>
        </w:tc>
        <w:tc>
          <w:tcPr>
            <w:tcW w:w="0" w:type="auto"/>
            <w:vAlign w:val="center"/>
          </w:tcPr>
          <w:p w:rsidR="00166F78" w:rsidRPr="00130CB1" w:rsidRDefault="00166F78" w:rsidP="001D1BAE">
            <w:pPr>
              <w:pStyle w:val="TH"/>
              <w:spacing w:before="0" w:after="0"/>
              <w:rPr>
                <w:lang w:val="fr-FR" w:eastAsia="zh-CN"/>
              </w:rPr>
            </w:pPr>
            <w:r>
              <w:rPr>
                <w:noProof/>
                <w:position w:val="-10"/>
                <w:lang w:val="en-US" w:eastAsia="zh-CN"/>
              </w:rPr>
              <w:drawing>
                <wp:inline distT="0" distB="0" distL="0" distR="0">
                  <wp:extent cx="259080" cy="215900"/>
                  <wp:effectExtent l="0" t="0" r="762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259080" cy="215900"/>
                          </a:xfrm>
                          <a:prstGeom prst="rect">
                            <a:avLst/>
                          </a:prstGeom>
                          <a:noFill/>
                          <a:ln w="9525">
                            <a:noFill/>
                            <a:miter lim="800000"/>
                            <a:headEnd/>
                            <a:tailEnd/>
                          </a:ln>
                        </pic:spPr>
                      </pic:pic>
                    </a:graphicData>
                  </a:graphic>
                </wp:inline>
              </w:drawing>
            </w:r>
          </w:p>
        </w:tc>
        <w:tc>
          <w:tcPr>
            <w:tcW w:w="0" w:type="auto"/>
            <w:vAlign w:val="center"/>
          </w:tcPr>
          <w:p w:rsidR="00166F78" w:rsidRPr="00654CB1" w:rsidRDefault="00166F78" w:rsidP="001D1BAE">
            <w:pPr>
              <w:pStyle w:val="TH"/>
              <w:spacing w:before="0" w:after="0"/>
              <w:rPr>
                <w:lang w:val="fr-FR" w:eastAsia="zh-CN"/>
              </w:rPr>
            </w:pPr>
            <w:r w:rsidRPr="001E3FBB">
              <w:rPr>
                <w:rFonts w:cs="Arial"/>
                <w:b w:val="0"/>
                <w:position w:val="-10"/>
                <w:sz w:val="18"/>
                <w:szCs w:val="18"/>
              </w:rPr>
              <w:object w:dxaOrig="480" w:dyaOrig="340">
                <v:shape id="_x0000_i1026" type="#_x0000_t75" style="width:24.2pt;height:16.7pt" o:ole="">
                  <v:imagedata r:id="rId11" o:title=""/>
                </v:shape>
                <o:OLEObject Type="Embed" ProgID="Equation.3" ShapeID="_x0000_i1026" DrawAspect="Content" ObjectID="_1572517662" r:id="rId12"/>
              </w:object>
            </w:r>
            <w:r>
              <w:rPr>
                <w:rFonts w:cs="Arial" w:hint="eastAsia"/>
                <w:b w:val="0"/>
                <w:sz w:val="18"/>
                <w:szCs w:val="18"/>
                <w:lang w:eastAsia="zh-CN"/>
              </w:rPr>
              <w:t>(CATT)</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0</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0</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2</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2</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3</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3</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4</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4</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5</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5</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6</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6</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7</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7</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8</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8</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9</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9</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10</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10</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11</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10</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12</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11</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13</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12</w:t>
            </w:r>
          </w:p>
        </w:tc>
        <w:tc>
          <w:tcPr>
            <w:tcW w:w="0" w:type="auto"/>
          </w:tcPr>
          <w:p w:rsidR="00166F78" w:rsidRPr="00FB4996" w:rsidRDefault="00166F78" w:rsidP="001D1BAE">
            <w:pPr>
              <w:pStyle w:val="TH"/>
              <w:spacing w:before="0" w:after="0"/>
              <w:rPr>
                <w:b w:val="0"/>
                <w:lang w:val="fr-FR" w:eastAsia="zh-CN"/>
              </w:rPr>
            </w:pPr>
            <w:r w:rsidRPr="001B2D68">
              <w:rPr>
                <w:rFonts w:hint="eastAsia"/>
                <w:b w:val="0"/>
                <w:lang w:val="fr-FR" w:eastAsia="zh-CN"/>
              </w:rPr>
              <w:t>N/A</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14</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13</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45, 90</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15</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14</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 xml:space="preserve">20, 25, 40, 80, 81 </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16</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15</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17</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16</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18</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17</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r w:rsidR="00166F78" w:rsidRPr="00130CB1" w:rsidTr="001D1BAE">
        <w:trPr>
          <w:trHeight w:val="42"/>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19</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18</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r w:rsidR="00166F78" w:rsidRPr="00130CB1" w:rsidTr="001D1BAE">
        <w:trPr>
          <w:jc w:val="center"/>
        </w:trPr>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20</w:t>
            </w:r>
          </w:p>
        </w:tc>
        <w:tc>
          <w:tcPr>
            <w:tcW w:w="0" w:type="auto"/>
            <w:vAlign w:val="center"/>
          </w:tcPr>
          <w:p w:rsidR="00166F78" w:rsidRPr="002256AE" w:rsidRDefault="00166F78" w:rsidP="001D1BAE">
            <w:pPr>
              <w:jc w:val="center"/>
              <w:rPr>
                <w:rFonts w:ascii="Arial" w:hAnsi="Arial" w:cs="Arial"/>
                <w:sz w:val="16"/>
                <w:szCs w:val="16"/>
                <w:lang w:eastAsia="zh-CN"/>
              </w:rPr>
            </w:pPr>
            <w:r w:rsidRPr="002256AE">
              <w:rPr>
                <w:rFonts w:ascii="Arial" w:hAnsi="Arial" w:cs="Arial"/>
                <w:sz w:val="16"/>
                <w:szCs w:val="16"/>
                <w:lang w:eastAsia="zh-CN"/>
              </w:rPr>
              <w:t>19</w:t>
            </w:r>
          </w:p>
        </w:tc>
        <w:tc>
          <w:tcPr>
            <w:tcW w:w="0" w:type="auto"/>
            <w:vAlign w:val="center"/>
          </w:tcPr>
          <w:p w:rsidR="00166F78" w:rsidRPr="00FB4996" w:rsidRDefault="00166F78" w:rsidP="001D1BAE">
            <w:pPr>
              <w:pStyle w:val="TH"/>
              <w:spacing w:before="0" w:after="0"/>
              <w:rPr>
                <w:b w:val="0"/>
                <w:lang w:val="fr-FR" w:eastAsia="zh-CN"/>
              </w:rPr>
            </w:pPr>
            <w:r>
              <w:rPr>
                <w:rFonts w:hint="eastAsia"/>
                <w:b w:val="0"/>
                <w:lang w:val="fr-FR" w:eastAsia="zh-CN"/>
              </w:rPr>
              <w:t>3, 4, 5, 6, 8, 9, 10, 12, 15, 16, 18, 20, 24, 25, 27, 30, 32, 36, 40, 45, 48, 50, 54, 60, 64, 72, 75, 80, 81, 90, 96</w:t>
            </w:r>
          </w:p>
        </w:tc>
      </w:tr>
    </w:tbl>
    <w:p w:rsidR="00C77A06" w:rsidRDefault="00C77A06" w:rsidP="00C77A06">
      <w:pPr>
        <w:rPr>
          <w:kern w:val="2"/>
          <w:lang w:val="en-GB" w:eastAsia="zh-CN"/>
        </w:rPr>
      </w:pPr>
    </w:p>
    <w:p w:rsidR="00C77A06" w:rsidRPr="0017192B" w:rsidRDefault="00C77A06" w:rsidP="00C77A06">
      <w:pPr>
        <w:rPr>
          <w:kern w:val="2"/>
          <w:lang w:val="en-GB" w:eastAsia="zh-CN"/>
        </w:rPr>
      </w:pPr>
    </w:p>
    <w:p w:rsidR="00C77A06" w:rsidRPr="00BF5C00" w:rsidRDefault="00C77A06" w:rsidP="00FE4F9D">
      <w:pPr>
        <w:pStyle w:val="a0"/>
        <w:tabs>
          <w:tab w:val="left" w:pos="0"/>
          <w:tab w:val="left" w:pos="540"/>
        </w:tabs>
        <w:rPr>
          <w:rFonts w:eastAsia="宋体"/>
          <w:noProof/>
          <w:lang w:eastAsia="zh-CN"/>
        </w:rPr>
      </w:pPr>
    </w:p>
    <w:sectPr w:rsidR="00C77A06" w:rsidRPr="00BF5C00"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ED7" w:rsidRDefault="00321ED7">
      <w:r>
        <w:separator/>
      </w:r>
    </w:p>
  </w:endnote>
  <w:endnote w:type="continuationSeparator" w:id="0">
    <w:p w:rsidR="00321ED7" w:rsidRDefault="00321E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ED7" w:rsidRDefault="00321ED7">
      <w:r>
        <w:separator/>
      </w:r>
    </w:p>
  </w:footnote>
  <w:footnote w:type="continuationSeparator" w:id="0">
    <w:p w:rsidR="00321ED7" w:rsidRDefault="00321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1522424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12C12"/>
    <w:multiLevelType w:val="hybridMultilevel"/>
    <w:tmpl w:val="D03AEA94"/>
    <w:lvl w:ilvl="0" w:tplc="C89A30D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CB029F"/>
    <w:multiLevelType w:val="hybridMultilevel"/>
    <w:tmpl w:val="4BE4FE38"/>
    <w:lvl w:ilvl="0" w:tplc="9ED85EC0">
      <w:numFmt w:val="bullet"/>
      <w:lvlText w:val="-"/>
      <w:lvlJc w:val="left"/>
      <w:pPr>
        <w:ind w:left="720" w:hanging="360"/>
      </w:pPr>
      <w:rPr>
        <w:rFonts w:ascii="Times" w:eastAsia="Batang" w:hAnsi="Times"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D06DAE"/>
    <w:multiLevelType w:val="hybridMultilevel"/>
    <w:tmpl w:val="7E201B56"/>
    <w:lvl w:ilvl="0" w:tplc="F3C2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986"/>
        </w:tabs>
        <w:ind w:left="298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9">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0">
    <w:nsid w:val="426E3BFA"/>
    <w:multiLevelType w:val="hybridMultilevel"/>
    <w:tmpl w:val="C9F8C9C0"/>
    <w:lvl w:ilvl="0" w:tplc="0B6ED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341B48"/>
    <w:multiLevelType w:val="hybridMultilevel"/>
    <w:tmpl w:val="264440E4"/>
    <w:lvl w:ilvl="0" w:tplc="0D944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544E15"/>
    <w:multiLevelType w:val="multilevel"/>
    <w:tmpl w:val="979CC88A"/>
    <w:lvl w:ilvl="0">
      <w:start w:val="1"/>
      <w:numFmt w:val="bullet"/>
      <w:lvlText w:val="•"/>
      <w:lvlJc w:val="left"/>
      <w:pPr>
        <w:tabs>
          <w:tab w:val="num" w:pos="765"/>
        </w:tabs>
        <w:ind w:left="765" w:hanging="360"/>
      </w:pPr>
      <w:rPr>
        <w:rFonts w:ascii="Arial" w:hAnsi="Aria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5">
    <w:nsid w:val="6DEA09F6"/>
    <w:multiLevelType w:val="hybridMultilevel"/>
    <w:tmpl w:val="F99C5CE8"/>
    <w:lvl w:ilvl="0" w:tplc="5EE4AE04">
      <w:start w:val="1"/>
      <w:numFmt w:val="decimal"/>
      <w:lvlText w:val="%1、"/>
      <w:lvlJc w:val="left"/>
      <w:pPr>
        <w:ind w:left="360" w:hanging="360"/>
      </w:pPr>
      <w:rPr>
        <w:rFonts w:hint="default"/>
      </w:rPr>
    </w:lvl>
    <w:lvl w:ilvl="1" w:tplc="B016AFF2">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D690B07"/>
    <w:multiLevelType w:val="multilevel"/>
    <w:tmpl w:val="ADCE2B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2"/>
  </w:num>
  <w:num w:numId="4">
    <w:abstractNumId w:val="16"/>
  </w:num>
  <w:num w:numId="5">
    <w:abstractNumId w:val="9"/>
  </w:num>
  <w:num w:numId="6">
    <w:abstractNumId w:val="17"/>
  </w:num>
  <w:num w:numId="7">
    <w:abstractNumId w:val="3"/>
  </w:num>
  <w:num w:numId="8">
    <w:abstractNumId w:val="2"/>
  </w:num>
  <w:num w:numId="9">
    <w:abstractNumId w:val="14"/>
  </w:num>
  <w:num w:numId="10">
    <w:abstractNumId w:val="11"/>
  </w:num>
  <w:num w:numId="11">
    <w:abstractNumId w:val="15"/>
  </w:num>
  <w:num w:numId="12">
    <w:abstractNumId w:val="13"/>
  </w:num>
  <w:num w:numId="13">
    <w:abstractNumId w:val="5"/>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6"/>
  </w:num>
  <w:num w:numId="17">
    <w:abstractNumId w:val="7"/>
  </w:num>
  <w:num w:numId="18">
    <w:abstractNumId w:val="1"/>
  </w:num>
  <w:num w:numId="19">
    <w:abstractNumId w:val="1"/>
  </w:num>
  <w:num w:numId="20">
    <w:abstractNumId w:val="1"/>
  </w:num>
  <w:num w:numId="21">
    <w:abstractNumId w:val="1"/>
  </w:num>
  <w:num w:numId="22">
    <w:abstractNumId w:val="1"/>
  </w:num>
  <w:num w:numId="23">
    <w:abstractNumId w:val="7"/>
  </w:num>
  <w:num w:numId="24">
    <w:abstractNumId w:val="7"/>
  </w:num>
  <w:num w:numId="25">
    <w:abstractNumId w:val="8"/>
  </w:num>
  <w:num w:numId="26">
    <w:abstractNumId w:val="7"/>
  </w:num>
  <w:num w:numId="27">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01122"/>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BBD"/>
    <w:rsid w:val="00001FE6"/>
    <w:rsid w:val="00002421"/>
    <w:rsid w:val="00002D3B"/>
    <w:rsid w:val="00002EDA"/>
    <w:rsid w:val="00002F3D"/>
    <w:rsid w:val="0000314F"/>
    <w:rsid w:val="0000351A"/>
    <w:rsid w:val="00004A77"/>
    <w:rsid w:val="00004B9D"/>
    <w:rsid w:val="00005F97"/>
    <w:rsid w:val="000063D7"/>
    <w:rsid w:val="0000655A"/>
    <w:rsid w:val="00006E4A"/>
    <w:rsid w:val="00010277"/>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538A"/>
    <w:rsid w:val="00026213"/>
    <w:rsid w:val="000262F8"/>
    <w:rsid w:val="0002674D"/>
    <w:rsid w:val="00026B77"/>
    <w:rsid w:val="00026FC0"/>
    <w:rsid w:val="0002768C"/>
    <w:rsid w:val="00027D14"/>
    <w:rsid w:val="00030655"/>
    <w:rsid w:val="00030C0C"/>
    <w:rsid w:val="00030C42"/>
    <w:rsid w:val="000312BB"/>
    <w:rsid w:val="00031371"/>
    <w:rsid w:val="000320FD"/>
    <w:rsid w:val="000322AE"/>
    <w:rsid w:val="00032308"/>
    <w:rsid w:val="00032345"/>
    <w:rsid w:val="0003238D"/>
    <w:rsid w:val="00032F28"/>
    <w:rsid w:val="00033114"/>
    <w:rsid w:val="00033171"/>
    <w:rsid w:val="000337FE"/>
    <w:rsid w:val="000339D3"/>
    <w:rsid w:val="00033C38"/>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96C"/>
    <w:rsid w:val="00040A69"/>
    <w:rsid w:val="00040CC0"/>
    <w:rsid w:val="00041FEF"/>
    <w:rsid w:val="00042145"/>
    <w:rsid w:val="000427D4"/>
    <w:rsid w:val="00042BBB"/>
    <w:rsid w:val="00043AD0"/>
    <w:rsid w:val="00043C48"/>
    <w:rsid w:val="00043CD5"/>
    <w:rsid w:val="00043D61"/>
    <w:rsid w:val="00043F5C"/>
    <w:rsid w:val="00043FB0"/>
    <w:rsid w:val="0004467B"/>
    <w:rsid w:val="00044A50"/>
    <w:rsid w:val="00044B4B"/>
    <w:rsid w:val="00044E7B"/>
    <w:rsid w:val="00045127"/>
    <w:rsid w:val="0004521D"/>
    <w:rsid w:val="0004534F"/>
    <w:rsid w:val="00045952"/>
    <w:rsid w:val="00045E3F"/>
    <w:rsid w:val="00045E48"/>
    <w:rsid w:val="00045EE0"/>
    <w:rsid w:val="00045F8C"/>
    <w:rsid w:val="00045FDD"/>
    <w:rsid w:val="00046CF4"/>
    <w:rsid w:val="00046DC1"/>
    <w:rsid w:val="00047043"/>
    <w:rsid w:val="0004776D"/>
    <w:rsid w:val="00047A45"/>
    <w:rsid w:val="00047FFE"/>
    <w:rsid w:val="000500AE"/>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16B0"/>
    <w:rsid w:val="000616C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3DD"/>
    <w:rsid w:val="000654E9"/>
    <w:rsid w:val="00065963"/>
    <w:rsid w:val="00065B91"/>
    <w:rsid w:val="00065E95"/>
    <w:rsid w:val="00065F7D"/>
    <w:rsid w:val="00066298"/>
    <w:rsid w:val="0006657E"/>
    <w:rsid w:val="00066764"/>
    <w:rsid w:val="000675A0"/>
    <w:rsid w:val="00067893"/>
    <w:rsid w:val="000679FC"/>
    <w:rsid w:val="00067BBE"/>
    <w:rsid w:val="00070364"/>
    <w:rsid w:val="000704EF"/>
    <w:rsid w:val="00070A16"/>
    <w:rsid w:val="00070BA3"/>
    <w:rsid w:val="0007148F"/>
    <w:rsid w:val="000716C6"/>
    <w:rsid w:val="000718F2"/>
    <w:rsid w:val="0007193D"/>
    <w:rsid w:val="00071983"/>
    <w:rsid w:val="00071BB3"/>
    <w:rsid w:val="000721F5"/>
    <w:rsid w:val="00072287"/>
    <w:rsid w:val="00072369"/>
    <w:rsid w:val="00072CA3"/>
    <w:rsid w:val="00072CE3"/>
    <w:rsid w:val="00073511"/>
    <w:rsid w:val="00073747"/>
    <w:rsid w:val="0007384D"/>
    <w:rsid w:val="00073B42"/>
    <w:rsid w:val="00073ED8"/>
    <w:rsid w:val="00073EDF"/>
    <w:rsid w:val="00074092"/>
    <w:rsid w:val="00074480"/>
    <w:rsid w:val="000747E0"/>
    <w:rsid w:val="00074879"/>
    <w:rsid w:val="00074A84"/>
    <w:rsid w:val="00074C19"/>
    <w:rsid w:val="00076054"/>
    <w:rsid w:val="00076372"/>
    <w:rsid w:val="000765D4"/>
    <w:rsid w:val="00076867"/>
    <w:rsid w:val="0007691D"/>
    <w:rsid w:val="00076B46"/>
    <w:rsid w:val="00076FDE"/>
    <w:rsid w:val="0007710C"/>
    <w:rsid w:val="000771B4"/>
    <w:rsid w:val="00077383"/>
    <w:rsid w:val="00077437"/>
    <w:rsid w:val="000774BF"/>
    <w:rsid w:val="000778DE"/>
    <w:rsid w:val="00077B75"/>
    <w:rsid w:val="000800A1"/>
    <w:rsid w:val="00080CD8"/>
    <w:rsid w:val="00080EC5"/>
    <w:rsid w:val="00081414"/>
    <w:rsid w:val="0008144A"/>
    <w:rsid w:val="000814B1"/>
    <w:rsid w:val="00081518"/>
    <w:rsid w:val="000815F1"/>
    <w:rsid w:val="00081BFB"/>
    <w:rsid w:val="00081CEA"/>
    <w:rsid w:val="00081F84"/>
    <w:rsid w:val="00082086"/>
    <w:rsid w:val="0008235B"/>
    <w:rsid w:val="00082508"/>
    <w:rsid w:val="00082950"/>
    <w:rsid w:val="00082A0D"/>
    <w:rsid w:val="00082CC2"/>
    <w:rsid w:val="0008304F"/>
    <w:rsid w:val="0008385B"/>
    <w:rsid w:val="00083CB2"/>
    <w:rsid w:val="00083E5A"/>
    <w:rsid w:val="00083FCE"/>
    <w:rsid w:val="00084826"/>
    <w:rsid w:val="00084B5A"/>
    <w:rsid w:val="00084DC9"/>
    <w:rsid w:val="000850B8"/>
    <w:rsid w:val="000851C6"/>
    <w:rsid w:val="0008543A"/>
    <w:rsid w:val="0008552D"/>
    <w:rsid w:val="0008560C"/>
    <w:rsid w:val="00085DD3"/>
    <w:rsid w:val="00086C00"/>
    <w:rsid w:val="00086D43"/>
    <w:rsid w:val="00086F1B"/>
    <w:rsid w:val="00087487"/>
    <w:rsid w:val="0008757D"/>
    <w:rsid w:val="0008760D"/>
    <w:rsid w:val="00087627"/>
    <w:rsid w:val="000903A8"/>
    <w:rsid w:val="00090ACD"/>
    <w:rsid w:val="00090F89"/>
    <w:rsid w:val="000921CB"/>
    <w:rsid w:val="000924D0"/>
    <w:rsid w:val="00093364"/>
    <w:rsid w:val="00093581"/>
    <w:rsid w:val="0009369C"/>
    <w:rsid w:val="00093F31"/>
    <w:rsid w:val="000945B3"/>
    <w:rsid w:val="00094E92"/>
    <w:rsid w:val="0009505B"/>
    <w:rsid w:val="000952D1"/>
    <w:rsid w:val="000958C0"/>
    <w:rsid w:val="0009597E"/>
    <w:rsid w:val="00095CC2"/>
    <w:rsid w:val="00096078"/>
    <w:rsid w:val="00096300"/>
    <w:rsid w:val="000966B3"/>
    <w:rsid w:val="00096F8C"/>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3D12"/>
    <w:rsid w:val="000A3EE0"/>
    <w:rsid w:val="000A4105"/>
    <w:rsid w:val="000A446A"/>
    <w:rsid w:val="000A44BF"/>
    <w:rsid w:val="000A4616"/>
    <w:rsid w:val="000A4E64"/>
    <w:rsid w:val="000A4E6C"/>
    <w:rsid w:val="000A53CB"/>
    <w:rsid w:val="000A5603"/>
    <w:rsid w:val="000A585B"/>
    <w:rsid w:val="000A5D86"/>
    <w:rsid w:val="000A668D"/>
    <w:rsid w:val="000A79B3"/>
    <w:rsid w:val="000A7B16"/>
    <w:rsid w:val="000A7E00"/>
    <w:rsid w:val="000B0156"/>
    <w:rsid w:val="000B03E7"/>
    <w:rsid w:val="000B05DF"/>
    <w:rsid w:val="000B0721"/>
    <w:rsid w:val="000B0A49"/>
    <w:rsid w:val="000B1646"/>
    <w:rsid w:val="000B16BD"/>
    <w:rsid w:val="000B2390"/>
    <w:rsid w:val="000B2DEC"/>
    <w:rsid w:val="000B346B"/>
    <w:rsid w:val="000B39FD"/>
    <w:rsid w:val="000B3CF4"/>
    <w:rsid w:val="000B3EB3"/>
    <w:rsid w:val="000B4C79"/>
    <w:rsid w:val="000B5A94"/>
    <w:rsid w:val="000B5A9D"/>
    <w:rsid w:val="000B5AE7"/>
    <w:rsid w:val="000B6ED2"/>
    <w:rsid w:val="000B731D"/>
    <w:rsid w:val="000B73C8"/>
    <w:rsid w:val="000B7569"/>
    <w:rsid w:val="000B760E"/>
    <w:rsid w:val="000B79D6"/>
    <w:rsid w:val="000C05CF"/>
    <w:rsid w:val="000C0DCC"/>
    <w:rsid w:val="000C0DFB"/>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D011B"/>
    <w:rsid w:val="000D04C7"/>
    <w:rsid w:val="000D0D36"/>
    <w:rsid w:val="000D0E14"/>
    <w:rsid w:val="000D10B7"/>
    <w:rsid w:val="000D1276"/>
    <w:rsid w:val="000D1B6C"/>
    <w:rsid w:val="000D1D70"/>
    <w:rsid w:val="000D1FDC"/>
    <w:rsid w:val="000D1FDF"/>
    <w:rsid w:val="000D2331"/>
    <w:rsid w:val="000D23F3"/>
    <w:rsid w:val="000D2759"/>
    <w:rsid w:val="000D2957"/>
    <w:rsid w:val="000D40E9"/>
    <w:rsid w:val="000D40FB"/>
    <w:rsid w:val="000D4214"/>
    <w:rsid w:val="000D4C06"/>
    <w:rsid w:val="000D525C"/>
    <w:rsid w:val="000D5D51"/>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C22"/>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41E"/>
    <w:rsid w:val="000F266C"/>
    <w:rsid w:val="000F29C1"/>
    <w:rsid w:val="000F2BF6"/>
    <w:rsid w:val="000F3393"/>
    <w:rsid w:val="000F3512"/>
    <w:rsid w:val="000F3588"/>
    <w:rsid w:val="000F3908"/>
    <w:rsid w:val="000F3F67"/>
    <w:rsid w:val="000F4330"/>
    <w:rsid w:val="000F450C"/>
    <w:rsid w:val="000F4732"/>
    <w:rsid w:val="000F4761"/>
    <w:rsid w:val="000F49E9"/>
    <w:rsid w:val="000F5057"/>
    <w:rsid w:val="000F5511"/>
    <w:rsid w:val="000F5745"/>
    <w:rsid w:val="000F5BAF"/>
    <w:rsid w:val="000F5EB9"/>
    <w:rsid w:val="000F6011"/>
    <w:rsid w:val="000F652A"/>
    <w:rsid w:val="000F663D"/>
    <w:rsid w:val="000F7BA1"/>
    <w:rsid w:val="000F7FE8"/>
    <w:rsid w:val="001000D8"/>
    <w:rsid w:val="00100A72"/>
    <w:rsid w:val="00101083"/>
    <w:rsid w:val="0010115C"/>
    <w:rsid w:val="001012F0"/>
    <w:rsid w:val="001013E9"/>
    <w:rsid w:val="001014A4"/>
    <w:rsid w:val="001014AE"/>
    <w:rsid w:val="00101B22"/>
    <w:rsid w:val="00101C52"/>
    <w:rsid w:val="001020C2"/>
    <w:rsid w:val="001023FD"/>
    <w:rsid w:val="0010280B"/>
    <w:rsid w:val="00102880"/>
    <w:rsid w:val="00102E97"/>
    <w:rsid w:val="00103413"/>
    <w:rsid w:val="001036E8"/>
    <w:rsid w:val="00103878"/>
    <w:rsid w:val="00103F82"/>
    <w:rsid w:val="00104066"/>
    <w:rsid w:val="00104287"/>
    <w:rsid w:val="00104B9F"/>
    <w:rsid w:val="00104E67"/>
    <w:rsid w:val="001051B9"/>
    <w:rsid w:val="00105273"/>
    <w:rsid w:val="00105391"/>
    <w:rsid w:val="0010550E"/>
    <w:rsid w:val="00105B53"/>
    <w:rsid w:val="001064A8"/>
    <w:rsid w:val="0010665E"/>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0C"/>
    <w:rsid w:val="00115837"/>
    <w:rsid w:val="0011596B"/>
    <w:rsid w:val="00115EDD"/>
    <w:rsid w:val="00116396"/>
    <w:rsid w:val="00117979"/>
    <w:rsid w:val="00120616"/>
    <w:rsid w:val="001207BD"/>
    <w:rsid w:val="00121B5E"/>
    <w:rsid w:val="00121DD0"/>
    <w:rsid w:val="0012219E"/>
    <w:rsid w:val="00122338"/>
    <w:rsid w:val="001226CE"/>
    <w:rsid w:val="001231EA"/>
    <w:rsid w:val="00123399"/>
    <w:rsid w:val="001233A1"/>
    <w:rsid w:val="00123858"/>
    <w:rsid w:val="00123937"/>
    <w:rsid w:val="0012437C"/>
    <w:rsid w:val="001245F5"/>
    <w:rsid w:val="00125C9B"/>
    <w:rsid w:val="001260DE"/>
    <w:rsid w:val="00126152"/>
    <w:rsid w:val="001262A0"/>
    <w:rsid w:val="00126314"/>
    <w:rsid w:val="001265B8"/>
    <w:rsid w:val="001269B2"/>
    <w:rsid w:val="00126BBD"/>
    <w:rsid w:val="00126D9B"/>
    <w:rsid w:val="00127A10"/>
    <w:rsid w:val="00127AE9"/>
    <w:rsid w:val="00130765"/>
    <w:rsid w:val="00130CA4"/>
    <w:rsid w:val="00131A25"/>
    <w:rsid w:val="00131F38"/>
    <w:rsid w:val="00132406"/>
    <w:rsid w:val="00132572"/>
    <w:rsid w:val="00132BE5"/>
    <w:rsid w:val="001330B3"/>
    <w:rsid w:val="001331A9"/>
    <w:rsid w:val="00133E88"/>
    <w:rsid w:val="001341B8"/>
    <w:rsid w:val="001347DA"/>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4C2"/>
    <w:rsid w:val="00143551"/>
    <w:rsid w:val="00143579"/>
    <w:rsid w:val="001436FC"/>
    <w:rsid w:val="00143707"/>
    <w:rsid w:val="00143816"/>
    <w:rsid w:val="00143AF2"/>
    <w:rsid w:val="00143B49"/>
    <w:rsid w:val="00143C36"/>
    <w:rsid w:val="00143D7E"/>
    <w:rsid w:val="00143DDF"/>
    <w:rsid w:val="00143E6F"/>
    <w:rsid w:val="001440B0"/>
    <w:rsid w:val="00144167"/>
    <w:rsid w:val="00145110"/>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548"/>
    <w:rsid w:val="001546BB"/>
    <w:rsid w:val="00154D23"/>
    <w:rsid w:val="00154E2A"/>
    <w:rsid w:val="00155AEA"/>
    <w:rsid w:val="001562C2"/>
    <w:rsid w:val="001567B0"/>
    <w:rsid w:val="001567FF"/>
    <w:rsid w:val="00156D60"/>
    <w:rsid w:val="001570C2"/>
    <w:rsid w:val="001576B0"/>
    <w:rsid w:val="00157DBB"/>
    <w:rsid w:val="00157FD3"/>
    <w:rsid w:val="00160235"/>
    <w:rsid w:val="001602BC"/>
    <w:rsid w:val="00160877"/>
    <w:rsid w:val="0016090A"/>
    <w:rsid w:val="001612EC"/>
    <w:rsid w:val="0016161C"/>
    <w:rsid w:val="001629C8"/>
    <w:rsid w:val="00162E6B"/>
    <w:rsid w:val="00163942"/>
    <w:rsid w:val="00163D48"/>
    <w:rsid w:val="0016434D"/>
    <w:rsid w:val="00164873"/>
    <w:rsid w:val="00164F54"/>
    <w:rsid w:val="00165441"/>
    <w:rsid w:val="001657F1"/>
    <w:rsid w:val="00166228"/>
    <w:rsid w:val="00166BFD"/>
    <w:rsid w:val="00166F78"/>
    <w:rsid w:val="00167678"/>
    <w:rsid w:val="0017038C"/>
    <w:rsid w:val="001708AD"/>
    <w:rsid w:val="0017103C"/>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3E54"/>
    <w:rsid w:val="0018454D"/>
    <w:rsid w:val="001846B2"/>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8B"/>
    <w:rsid w:val="00193498"/>
    <w:rsid w:val="00194392"/>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D14"/>
    <w:rsid w:val="00197F6E"/>
    <w:rsid w:val="001A01F0"/>
    <w:rsid w:val="001A0691"/>
    <w:rsid w:val="001A0A5E"/>
    <w:rsid w:val="001A0D1C"/>
    <w:rsid w:val="001A1277"/>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A31"/>
    <w:rsid w:val="001A3EC3"/>
    <w:rsid w:val="001A4004"/>
    <w:rsid w:val="001A4454"/>
    <w:rsid w:val="001A4EF8"/>
    <w:rsid w:val="001A5EB8"/>
    <w:rsid w:val="001A6139"/>
    <w:rsid w:val="001A6234"/>
    <w:rsid w:val="001A6385"/>
    <w:rsid w:val="001A64DD"/>
    <w:rsid w:val="001A6F48"/>
    <w:rsid w:val="001A7C6C"/>
    <w:rsid w:val="001B0033"/>
    <w:rsid w:val="001B0085"/>
    <w:rsid w:val="001B05EE"/>
    <w:rsid w:val="001B0B85"/>
    <w:rsid w:val="001B0E16"/>
    <w:rsid w:val="001B0F9E"/>
    <w:rsid w:val="001B113F"/>
    <w:rsid w:val="001B161F"/>
    <w:rsid w:val="001B162E"/>
    <w:rsid w:val="001B181B"/>
    <w:rsid w:val="001B1A17"/>
    <w:rsid w:val="001B2838"/>
    <w:rsid w:val="001B2B09"/>
    <w:rsid w:val="001B2B5F"/>
    <w:rsid w:val="001B2CD1"/>
    <w:rsid w:val="001B2D2F"/>
    <w:rsid w:val="001B34A9"/>
    <w:rsid w:val="001B3AB2"/>
    <w:rsid w:val="001B3DEF"/>
    <w:rsid w:val="001B3EDB"/>
    <w:rsid w:val="001B42F8"/>
    <w:rsid w:val="001B4654"/>
    <w:rsid w:val="001B484C"/>
    <w:rsid w:val="001B4DAF"/>
    <w:rsid w:val="001B4FE6"/>
    <w:rsid w:val="001B618C"/>
    <w:rsid w:val="001B6671"/>
    <w:rsid w:val="001B693C"/>
    <w:rsid w:val="001B6D73"/>
    <w:rsid w:val="001B74B0"/>
    <w:rsid w:val="001B750D"/>
    <w:rsid w:val="001B780B"/>
    <w:rsid w:val="001C00B4"/>
    <w:rsid w:val="001C00F3"/>
    <w:rsid w:val="001C067D"/>
    <w:rsid w:val="001C0727"/>
    <w:rsid w:val="001C0857"/>
    <w:rsid w:val="001C0930"/>
    <w:rsid w:val="001C0D76"/>
    <w:rsid w:val="001C1427"/>
    <w:rsid w:val="001C1839"/>
    <w:rsid w:val="001C193B"/>
    <w:rsid w:val="001C1B33"/>
    <w:rsid w:val="001C2118"/>
    <w:rsid w:val="001C2807"/>
    <w:rsid w:val="001C2E2F"/>
    <w:rsid w:val="001C31C1"/>
    <w:rsid w:val="001C32BC"/>
    <w:rsid w:val="001C32D7"/>
    <w:rsid w:val="001C36B2"/>
    <w:rsid w:val="001C3753"/>
    <w:rsid w:val="001C37DC"/>
    <w:rsid w:val="001C3953"/>
    <w:rsid w:val="001C3954"/>
    <w:rsid w:val="001C395E"/>
    <w:rsid w:val="001C3C6C"/>
    <w:rsid w:val="001C3CB2"/>
    <w:rsid w:val="001C3D98"/>
    <w:rsid w:val="001C3EEB"/>
    <w:rsid w:val="001C4064"/>
    <w:rsid w:val="001C4167"/>
    <w:rsid w:val="001C473A"/>
    <w:rsid w:val="001C4AB5"/>
    <w:rsid w:val="001C4CC5"/>
    <w:rsid w:val="001C4CCF"/>
    <w:rsid w:val="001C5183"/>
    <w:rsid w:val="001C558B"/>
    <w:rsid w:val="001C5C57"/>
    <w:rsid w:val="001C5D48"/>
    <w:rsid w:val="001C6024"/>
    <w:rsid w:val="001C6282"/>
    <w:rsid w:val="001C641E"/>
    <w:rsid w:val="001C6797"/>
    <w:rsid w:val="001C67DC"/>
    <w:rsid w:val="001C7257"/>
    <w:rsid w:val="001C780E"/>
    <w:rsid w:val="001C7ABF"/>
    <w:rsid w:val="001C7CAF"/>
    <w:rsid w:val="001C7E97"/>
    <w:rsid w:val="001D017C"/>
    <w:rsid w:val="001D0305"/>
    <w:rsid w:val="001D15B5"/>
    <w:rsid w:val="001D1D40"/>
    <w:rsid w:val="001D22A2"/>
    <w:rsid w:val="001D234D"/>
    <w:rsid w:val="001D2495"/>
    <w:rsid w:val="001D2633"/>
    <w:rsid w:val="001D277C"/>
    <w:rsid w:val="001D2903"/>
    <w:rsid w:val="001D322B"/>
    <w:rsid w:val="001D34F4"/>
    <w:rsid w:val="001D357A"/>
    <w:rsid w:val="001D35BC"/>
    <w:rsid w:val="001D3927"/>
    <w:rsid w:val="001D43DA"/>
    <w:rsid w:val="001D4B41"/>
    <w:rsid w:val="001D4ED4"/>
    <w:rsid w:val="001D525A"/>
    <w:rsid w:val="001D60A7"/>
    <w:rsid w:val="001D6330"/>
    <w:rsid w:val="001D6462"/>
    <w:rsid w:val="001D66BB"/>
    <w:rsid w:val="001D6E14"/>
    <w:rsid w:val="001D7189"/>
    <w:rsid w:val="001D794C"/>
    <w:rsid w:val="001D7A83"/>
    <w:rsid w:val="001D7DE6"/>
    <w:rsid w:val="001E0836"/>
    <w:rsid w:val="001E1361"/>
    <w:rsid w:val="001E14C5"/>
    <w:rsid w:val="001E1A56"/>
    <w:rsid w:val="001E1B15"/>
    <w:rsid w:val="001E1E27"/>
    <w:rsid w:val="001E2068"/>
    <w:rsid w:val="001E213C"/>
    <w:rsid w:val="001E229B"/>
    <w:rsid w:val="001E230D"/>
    <w:rsid w:val="001E2E10"/>
    <w:rsid w:val="001E2E30"/>
    <w:rsid w:val="001E2EE9"/>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6EB4"/>
    <w:rsid w:val="001E7D51"/>
    <w:rsid w:val="001F04F7"/>
    <w:rsid w:val="001F07AA"/>
    <w:rsid w:val="001F08F5"/>
    <w:rsid w:val="001F0B93"/>
    <w:rsid w:val="001F0D83"/>
    <w:rsid w:val="001F149D"/>
    <w:rsid w:val="001F1A1E"/>
    <w:rsid w:val="001F2018"/>
    <w:rsid w:val="001F2144"/>
    <w:rsid w:val="001F2B10"/>
    <w:rsid w:val="001F2B2C"/>
    <w:rsid w:val="001F2F07"/>
    <w:rsid w:val="001F308B"/>
    <w:rsid w:val="001F3AC1"/>
    <w:rsid w:val="001F3E33"/>
    <w:rsid w:val="001F47AA"/>
    <w:rsid w:val="001F4CBC"/>
    <w:rsid w:val="001F538F"/>
    <w:rsid w:val="001F5780"/>
    <w:rsid w:val="001F57D5"/>
    <w:rsid w:val="001F5E13"/>
    <w:rsid w:val="001F65EF"/>
    <w:rsid w:val="001F666C"/>
    <w:rsid w:val="001F6D8A"/>
    <w:rsid w:val="001F6FA9"/>
    <w:rsid w:val="001F7649"/>
    <w:rsid w:val="001F786B"/>
    <w:rsid w:val="001F78E7"/>
    <w:rsid w:val="002001BF"/>
    <w:rsid w:val="002002B7"/>
    <w:rsid w:val="00200540"/>
    <w:rsid w:val="00200EF6"/>
    <w:rsid w:val="00200F2A"/>
    <w:rsid w:val="00200F48"/>
    <w:rsid w:val="00201240"/>
    <w:rsid w:val="002012CF"/>
    <w:rsid w:val="0020170C"/>
    <w:rsid w:val="002019E1"/>
    <w:rsid w:val="00201BCE"/>
    <w:rsid w:val="00201EBE"/>
    <w:rsid w:val="0020203E"/>
    <w:rsid w:val="00202592"/>
    <w:rsid w:val="0020290A"/>
    <w:rsid w:val="002029C2"/>
    <w:rsid w:val="00202C48"/>
    <w:rsid w:val="0020351E"/>
    <w:rsid w:val="0020370A"/>
    <w:rsid w:val="00203EDD"/>
    <w:rsid w:val="0020427A"/>
    <w:rsid w:val="00204EEA"/>
    <w:rsid w:val="00205166"/>
    <w:rsid w:val="0020525B"/>
    <w:rsid w:val="00205312"/>
    <w:rsid w:val="00205666"/>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0EA5"/>
    <w:rsid w:val="00211C22"/>
    <w:rsid w:val="00211E3C"/>
    <w:rsid w:val="00211F0E"/>
    <w:rsid w:val="00212397"/>
    <w:rsid w:val="002123A4"/>
    <w:rsid w:val="00212C52"/>
    <w:rsid w:val="00212D25"/>
    <w:rsid w:val="00213281"/>
    <w:rsid w:val="002132CD"/>
    <w:rsid w:val="00213FD8"/>
    <w:rsid w:val="00214019"/>
    <w:rsid w:val="0021448E"/>
    <w:rsid w:val="0021468E"/>
    <w:rsid w:val="0021515D"/>
    <w:rsid w:val="0021518C"/>
    <w:rsid w:val="00215389"/>
    <w:rsid w:val="00215B75"/>
    <w:rsid w:val="00215F09"/>
    <w:rsid w:val="002164B0"/>
    <w:rsid w:val="00216868"/>
    <w:rsid w:val="00216953"/>
    <w:rsid w:val="00216B5A"/>
    <w:rsid w:val="00216DFD"/>
    <w:rsid w:val="00217308"/>
    <w:rsid w:val="0022027C"/>
    <w:rsid w:val="0022052F"/>
    <w:rsid w:val="00220533"/>
    <w:rsid w:val="00220A28"/>
    <w:rsid w:val="002211E3"/>
    <w:rsid w:val="0022121E"/>
    <w:rsid w:val="00221687"/>
    <w:rsid w:val="002219EF"/>
    <w:rsid w:val="00221BD8"/>
    <w:rsid w:val="002220F3"/>
    <w:rsid w:val="0022210F"/>
    <w:rsid w:val="002224E3"/>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B0"/>
    <w:rsid w:val="00230EC2"/>
    <w:rsid w:val="00231D7B"/>
    <w:rsid w:val="00231E88"/>
    <w:rsid w:val="00231E9C"/>
    <w:rsid w:val="00232A1D"/>
    <w:rsid w:val="00232D04"/>
    <w:rsid w:val="0023310A"/>
    <w:rsid w:val="002331D5"/>
    <w:rsid w:val="002337AA"/>
    <w:rsid w:val="00233C33"/>
    <w:rsid w:val="00233E6A"/>
    <w:rsid w:val="00234013"/>
    <w:rsid w:val="002340AA"/>
    <w:rsid w:val="0023417A"/>
    <w:rsid w:val="00234541"/>
    <w:rsid w:val="002347FA"/>
    <w:rsid w:val="002348FA"/>
    <w:rsid w:val="00234F39"/>
    <w:rsid w:val="00235446"/>
    <w:rsid w:val="00235763"/>
    <w:rsid w:val="002367CF"/>
    <w:rsid w:val="00236AF5"/>
    <w:rsid w:val="00236EC9"/>
    <w:rsid w:val="00237029"/>
    <w:rsid w:val="002370AB"/>
    <w:rsid w:val="002373E4"/>
    <w:rsid w:val="002375AD"/>
    <w:rsid w:val="002375E1"/>
    <w:rsid w:val="00237667"/>
    <w:rsid w:val="00237712"/>
    <w:rsid w:val="002401DB"/>
    <w:rsid w:val="002403FA"/>
    <w:rsid w:val="0024072A"/>
    <w:rsid w:val="00240BB2"/>
    <w:rsid w:val="00240CD7"/>
    <w:rsid w:val="00240E04"/>
    <w:rsid w:val="002419DC"/>
    <w:rsid w:val="00242455"/>
    <w:rsid w:val="00242D34"/>
    <w:rsid w:val="002431D6"/>
    <w:rsid w:val="00243D6F"/>
    <w:rsid w:val="00243D83"/>
    <w:rsid w:val="00243E66"/>
    <w:rsid w:val="00243F89"/>
    <w:rsid w:val="002446FB"/>
    <w:rsid w:val="00244EAA"/>
    <w:rsid w:val="002453DC"/>
    <w:rsid w:val="002456A1"/>
    <w:rsid w:val="002456FE"/>
    <w:rsid w:val="00245785"/>
    <w:rsid w:val="00245ADF"/>
    <w:rsid w:val="00245D2B"/>
    <w:rsid w:val="00245F23"/>
    <w:rsid w:val="002460D5"/>
    <w:rsid w:val="0024668A"/>
    <w:rsid w:val="00246A27"/>
    <w:rsid w:val="00246B72"/>
    <w:rsid w:val="00247085"/>
    <w:rsid w:val="00247863"/>
    <w:rsid w:val="00250892"/>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3C55"/>
    <w:rsid w:val="002540CC"/>
    <w:rsid w:val="00254116"/>
    <w:rsid w:val="00254364"/>
    <w:rsid w:val="00254FD3"/>
    <w:rsid w:val="002554E4"/>
    <w:rsid w:val="0025591E"/>
    <w:rsid w:val="002559E3"/>
    <w:rsid w:val="00255B0F"/>
    <w:rsid w:val="00255BC5"/>
    <w:rsid w:val="00256003"/>
    <w:rsid w:val="00257573"/>
    <w:rsid w:val="0025771F"/>
    <w:rsid w:val="00257A32"/>
    <w:rsid w:val="00257DD3"/>
    <w:rsid w:val="00257F4F"/>
    <w:rsid w:val="0026066A"/>
    <w:rsid w:val="00260941"/>
    <w:rsid w:val="00260AB2"/>
    <w:rsid w:val="00260BFE"/>
    <w:rsid w:val="00261070"/>
    <w:rsid w:val="0026160E"/>
    <w:rsid w:val="00261ADB"/>
    <w:rsid w:val="00261CD4"/>
    <w:rsid w:val="00261D83"/>
    <w:rsid w:val="002620A3"/>
    <w:rsid w:val="00262203"/>
    <w:rsid w:val="0026227C"/>
    <w:rsid w:val="002622F7"/>
    <w:rsid w:val="00262775"/>
    <w:rsid w:val="0026277E"/>
    <w:rsid w:val="00262E00"/>
    <w:rsid w:val="0026327D"/>
    <w:rsid w:val="002643DB"/>
    <w:rsid w:val="00264439"/>
    <w:rsid w:val="0026446E"/>
    <w:rsid w:val="0026448C"/>
    <w:rsid w:val="00264628"/>
    <w:rsid w:val="00264777"/>
    <w:rsid w:val="002649E3"/>
    <w:rsid w:val="00264F84"/>
    <w:rsid w:val="002655CC"/>
    <w:rsid w:val="00265EB1"/>
    <w:rsid w:val="00266A25"/>
    <w:rsid w:val="00266ED0"/>
    <w:rsid w:val="002675B7"/>
    <w:rsid w:val="00267A34"/>
    <w:rsid w:val="00270587"/>
    <w:rsid w:val="00270680"/>
    <w:rsid w:val="00270A9C"/>
    <w:rsid w:val="00270E89"/>
    <w:rsid w:val="0027165A"/>
    <w:rsid w:val="00271B4B"/>
    <w:rsid w:val="00272027"/>
    <w:rsid w:val="002722A0"/>
    <w:rsid w:val="00272465"/>
    <w:rsid w:val="002724DC"/>
    <w:rsid w:val="002736EE"/>
    <w:rsid w:val="00273903"/>
    <w:rsid w:val="00273D42"/>
    <w:rsid w:val="00274301"/>
    <w:rsid w:val="00274595"/>
    <w:rsid w:val="00275297"/>
    <w:rsid w:val="00275408"/>
    <w:rsid w:val="00275E05"/>
    <w:rsid w:val="002762CA"/>
    <w:rsid w:val="002769B7"/>
    <w:rsid w:val="00276E99"/>
    <w:rsid w:val="00277619"/>
    <w:rsid w:val="00277C04"/>
    <w:rsid w:val="00277D89"/>
    <w:rsid w:val="002801B3"/>
    <w:rsid w:val="00280420"/>
    <w:rsid w:val="002805D5"/>
    <w:rsid w:val="00280DC4"/>
    <w:rsid w:val="002810F8"/>
    <w:rsid w:val="0028144C"/>
    <w:rsid w:val="00281720"/>
    <w:rsid w:val="00281797"/>
    <w:rsid w:val="00281C10"/>
    <w:rsid w:val="00281EA1"/>
    <w:rsid w:val="0028246E"/>
    <w:rsid w:val="00282D64"/>
    <w:rsid w:val="00282E37"/>
    <w:rsid w:val="00283291"/>
    <w:rsid w:val="00283896"/>
    <w:rsid w:val="00284196"/>
    <w:rsid w:val="002841EE"/>
    <w:rsid w:val="0028439C"/>
    <w:rsid w:val="0028546C"/>
    <w:rsid w:val="0028569B"/>
    <w:rsid w:val="00285986"/>
    <w:rsid w:val="00285BC3"/>
    <w:rsid w:val="00286873"/>
    <w:rsid w:val="002872FA"/>
    <w:rsid w:val="00287341"/>
    <w:rsid w:val="00287D5C"/>
    <w:rsid w:val="002901EB"/>
    <w:rsid w:val="002904C6"/>
    <w:rsid w:val="00290D11"/>
    <w:rsid w:val="0029154A"/>
    <w:rsid w:val="00291A21"/>
    <w:rsid w:val="00291CC3"/>
    <w:rsid w:val="00291F6E"/>
    <w:rsid w:val="00292077"/>
    <w:rsid w:val="00292168"/>
    <w:rsid w:val="002921B3"/>
    <w:rsid w:val="0029253E"/>
    <w:rsid w:val="00292935"/>
    <w:rsid w:val="00292C10"/>
    <w:rsid w:val="00293228"/>
    <w:rsid w:val="00293529"/>
    <w:rsid w:val="002938C5"/>
    <w:rsid w:val="002939DC"/>
    <w:rsid w:val="00293B25"/>
    <w:rsid w:val="00294001"/>
    <w:rsid w:val="00294552"/>
    <w:rsid w:val="00294CC2"/>
    <w:rsid w:val="00295327"/>
    <w:rsid w:val="00295724"/>
    <w:rsid w:val="00295A68"/>
    <w:rsid w:val="00295E0C"/>
    <w:rsid w:val="002960E0"/>
    <w:rsid w:val="00296345"/>
    <w:rsid w:val="00296B15"/>
    <w:rsid w:val="00296E2F"/>
    <w:rsid w:val="00296EB9"/>
    <w:rsid w:val="00297027"/>
    <w:rsid w:val="00297112"/>
    <w:rsid w:val="00297224"/>
    <w:rsid w:val="002973FA"/>
    <w:rsid w:val="002976D2"/>
    <w:rsid w:val="00297833"/>
    <w:rsid w:val="00297884"/>
    <w:rsid w:val="00297E60"/>
    <w:rsid w:val="002A0248"/>
    <w:rsid w:val="002A04BC"/>
    <w:rsid w:val="002A067A"/>
    <w:rsid w:val="002A071D"/>
    <w:rsid w:val="002A0CD5"/>
    <w:rsid w:val="002A123C"/>
    <w:rsid w:val="002A1331"/>
    <w:rsid w:val="002A2371"/>
    <w:rsid w:val="002A289D"/>
    <w:rsid w:val="002A2926"/>
    <w:rsid w:val="002A3468"/>
    <w:rsid w:val="002A3E11"/>
    <w:rsid w:val="002A42A1"/>
    <w:rsid w:val="002A4586"/>
    <w:rsid w:val="002A4DA0"/>
    <w:rsid w:val="002A517E"/>
    <w:rsid w:val="002A59F8"/>
    <w:rsid w:val="002A5D5F"/>
    <w:rsid w:val="002A6562"/>
    <w:rsid w:val="002A6F54"/>
    <w:rsid w:val="002A7022"/>
    <w:rsid w:val="002A7BAB"/>
    <w:rsid w:val="002A7C67"/>
    <w:rsid w:val="002B07A8"/>
    <w:rsid w:val="002B0962"/>
    <w:rsid w:val="002B0C1E"/>
    <w:rsid w:val="002B0E75"/>
    <w:rsid w:val="002B1F14"/>
    <w:rsid w:val="002B215D"/>
    <w:rsid w:val="002B2501"/>
    <w:rsid w:val="002B2807"/>
    <w:rsid w:val="002B2882"/>
    <w:rsid w:val="002B29BB"/>
    <w:rsid w:val="002B302E"/>
    <w:rsid w:val="002B39C4"/>
    <w:rsid w:val="002B3ABB"/>
    <w:rsid w:val="002B3D4C"/>
    <w:rsid w:val="002B3EFE"/>
    <w:rsid w:val="002B3F79"/>
    <w:rsid w:val="002B4039"/>
    <w:rsid w:val="002B4136"/>
    <w:rsid w:val="002B4333"/>
    <w:rsid w:val="002B46D2"/>
    <w:rsid w:val="002B4D9A"/>
    <w:rsid w:val="002B4F75"/>
    <w:rsid w:val="002B51BC"/>
    <w:rsid w:val="002B5820"/>
    <w:rsid w:val="002B585C"/>
    <w:rsid w:val="002B6556"/>
    <w:rsid w:val="002B6D20"/>
    <w:rsid w:val="002B7156"/>
    <w:rsid w:val="002B72CE"/>
    <w:rsid w:val="002B79C9"/>
    <w:rsid w:val="002B7A3D"/>
    <w:rsid w:val="002B7B66"/>
    <w:rsid w:val="002B7C57"/>
    <w:rsid w:val="002C0495"/>
    <w:rsid w:val="002C07F7"/>
    <w:rsid w:val="002C0E23"/>
    <w:rsid w:val="002C0F10"/>
    <w:rsid w:val="002C1174"/>
    <w:rsid w:val="002C12A6"/>
    <w:rsid w:val="002C14EB"/>
    <w:rsid w:val="002C1DA7"/>
    <w:rsid w:val="002C1E51"/>
    <w:rsid w:val="002C2A7F"/>
    <w:rsid w:val="002C2AD0"/>
    <w:rsid w:val="002C2C11"/>
    <w:rsid w:val="002C2F02"/>
    <w:rsid w:val="002C31F8"/>
    <w:rsid w:val="002C3D80"/>
    <w:rsid w:val="002C3F2F"/>
    <w:rsid w:val="002C430A"/>
    <w:rsid w:val="002C4B49"/>
    <w:rsid w:val="002C4C5F"/>
    <w:rsid w:val="002C5021"/>
    <w:rsid w:val="002C521B"/>
    <w:rsid w:val="002C5951"/>
    <w:rsid w:val="002C64C1"/>
    <w:rsid w:val="002C6E5B"/>
    <w:rsid w:val="002C7178"/>
    <w:rsid w:val="002C745E"/>
    <w:rsid w:val="002C7BA0"/>
    <w:rsid w:val="002D07DF"/>
    <w:rsid w:val="002D0A16"/>
    <w:rsid w:val="002D0C7B"/>
    <w:rsid w:val="002D0D81"/>
    <w:rsid w:val="002D1001"/>
    <w:rsid w:val="002D14C2"/>
    <w:rsid w:val="002D16AE"/>
    <w:rsid w:val="002D1B8B"/>
    <w:rsid w:val="002D1D0E"/>
    <w:rsid w:val="002D214F"/>
    <w:rsid w:val="002D257C"/>
    <w:rsid w:val="002D29A3"/>
    <w:rsid w:val="002D34EE"/>
    <w:rsid w:val="002D35F7"/>
    <w:rsid w:val="002D3E02"/>
    <w:rsid w:val="002D3F8C"/>
    <w:rsid w:val="002D508C"/>
    <w:rsid w:val="002D540A"/>
    <w:rsid w:val="002D6058"/>
    <w:rsid w:val="002D60F4"/>
    <w:rsid w:val="002D671B"/>
    <w:rsid w:val="002D6B55"/>
    <w:rsid w:val="002D6CA7"/>
    <w:rsid w:val="002D6D27"/>
    <w:rsid w:val="002D6D72"/>
    <w:rsid w:val="002D7310"/>
    <w:rsid w:val="002D73BD"/>
    <w:rsid w:val="002D7406"/>
    <w:rsid w:val="002D7918"/>
    <w:rsid w:val="002D7B4B"/>
    <w:rsid w:val="002E0421"/>
    <w:rsid w:val="002E0844"/>
    <w:rsid w:val="002E09A4"/>
    <w:rsid w:val="002E0B20"/>
    <w:rsid w:val="002E0E81"/>
    <w:rsid w:val="002E0FBC"/>
    <w:rsid w:val="002E10B0"/>
    <w:rsid w:val="002E1D6F"/>
    <w:rsid w:val="002E1EE1"/>
    <w:rsid w:val="002E1F7B"/>
    <w:rsid w:val="002E36EE"/>
    <w:rsid w:val="002E3AF0"/>
    <w:rsid w:val="002E4250"/>
    <w:rsid w:val="002E4AAD"/>
    <w:rsid w:val="002E4D82"/>
    <w:rsid w:val="002E4DC4"/>
    <w:rsid w:val="002E608C"/>
    <w:rsid w:val="002E63A0"/>
    <w:rsid w:val="002E64B6"/>
    <w:rsid w:val="002E64C7"/>
    <w:rsid w:val="002E6870"/>
    <w:rsid w:val="002E6985"/>
    <w:rsid w:val="002E6B63"/>
    <w:rsid w:val="002E6DA4"/>
    <w:rsid w:val="002E6E63"/>
    <w:rsid w:val="002E7282"/>
    <w:rsid w:val="002F0076"/>
    <w:rsid w:val="002F0250"/>
    <w:rsid w:val="002F0539"/>
    <w:rsid w:val="002F0541"/>
    <w:rsid w:val="002F087D"/>
    <w:rsid w:val="002F16AF"/>
    <w:rsid w:val="002F1ACC"/>
    <w:rsid w:val="002F1EC3"/>
    <w:rsid w:val="002F2824"/>
    <w:rsid w:val="002F2E5B"/>
    <w:rsid w:val="002F2EC5"/>
    <w:rsid w:val="002F32C0"/>
    <w:rsid w:val="002F33CB"/>
    <w:rsid w:val="002F35D5"/>
    <w:rsid w:val="002F3837"/>
    <w:rsid w:val="002F395A"/>
    <w:rsid w:val="002F3EB0"/>
    <w:rsid w:val="002F4284"/>
    <w:rsid w:val="002F5109"/>
    <w:rsid w:val="002F5452"/>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050"/>
    <w:rsid w:val="0030110C"/>
    <w:rsid w:val="00301229"/>
    <w:rsid w:val="00301BC9"/>
    <w:rsid w:val="00301D24"/>
    <w:rsid w:val="003020E5"/>
    <w:rsid w:val="00302D82"/>
    <w:rsid w:val="00303064"/>
    <w:rsid w:val="003035A7"/>
    <w:rsid w:val="003035B8"/>
    <w:rsid w:val="003036F3"/>
    <w:rsid w:val="00303AAD"/>
    <w:rsid w:val="00303AB2"/>
    <w:rsid w:val="00304031"/>
    <w:rsid w:val="00304265"/>
    <w:rsid w:val="0030464C"/>
    <w:rsid w:val="003047B1"/>
    <w:rsid w:val="00305948"/>
    <w:rsid w:val="003061C9"/>
    <w:rsid w:val="00306DF6"/>
    <w:rsid w:val="003072FA"/>
    <w:rsid w:val="00307395"/>
    <w:rsid w:val="003073A2"/>
    <w:rsid w:val="00310685"/>
    <w:rsid w:val="00311517"/>
    <w:rsid w:val="00311545"/>
    <w:rsid w:val="0031166C"/>
    <w:rsid w:val="003117AF"/>
    <w:rsid w:val="00311E0A"/>
    <w:rsid w:val="00311E52"/>
    <w:rsid w:val="00311FCE"/>
    <w:rsid w:val="0031230A"/>
    <w:rsid w:val="00312B38"/>
    <w:rsid w:val="0031312F"/>
    <w:rsid w:val="0031323A"/>
    <w:rsid w:val="00313A6C"/>
    <w:rsid w:val="00313B16"/>
    <w:rsid w:val="003146DF"/>
    <w:rsid w:val="00314DFA"/>
    <w:rsid w:val="00314EC1"/>
    <w:rsid w:val="00315B9E"/>
    <w:rsid w:val="00315C33"/>
    <w:rsid w:val="00315DDD"/>
    <w:rsid w:val="00315E3E"/>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9F1"/>
    <w:rsid w:val="00320A55"/>
    <w:rsid w:val="003214E7"/>
    <w:rsid w:val="003215A5"/>
    <w:rsid w:val="003215D2"/>
    <w:rsid w:val="00321CFB"/>
    <w:rsid w:val="00321ED7"/>
    <w:rsid w:val="00322377"/>
    <w:rsid w:val="003223A2"/>
    <w:rsid w:val="003223CF"/>
    <w:rsid w:val="003225CD"/>
    <w:rsid w:val="00322666"/>
    <w:rsid w:val="00322E88"/>
    <w:rsid w:val="00322EA9"/>
    <w:rsid w:val="003236E4"/>
    <w:rsid w:val="00323CC3"/>
    <w:rsid w:val="0032475F"/>
    <w:rsid w:val="0032498C"/>
    <w:rsid w:val="00324A4B"/>
    <w:rsid w:val="00324EF6"/>
    <w:rsid w:val="00325247"/>
    <w:rsid w:val="00325276"/>
    <w:rsid w:val="003254CB"/>
    <w:rsid w:val="0032550C"/>
    <w:rsid w:val="00325A7B"/>
    <w:rsid w:val="003260D6"/>
    <w:rsid w:val="00326386"/>
    <w:rsid w:val="00326898"/>
    <w:rsid w:val="00326ABB"/>
    <w:rsid w:val="00326D47"/>
    <w:rsid w:val="00327AD4"/>
    <w:rsid w:val="00327D38"/>
    <w:rsid w:val="0033010F"/>
    <w:rsid w:val="0033058C"/>
    <w:rsid w:val="003307EE"/>
    <w:rsid w:val="003318F4"/>
    <w:rsid w:val="00331D46"/>
    <w:rsid w:val="00331F49"/>
    <w:rsid w:val="00332356"/>
    <w:rsid w:val="003329F6"/>
    <w:rsid w:val="00332B0B"/>
    <w:rsid w:val="00332C6E"/>
    <w:rsid w:val="00332DE7"/>
    <w:rsid w:val="00333202"/>
    <w:rsid w:val="00333462"/>
    <w:rsid w:val="00333A69"/>
    <w:rsid w:val="00333F98"/>
    <w:rsid w:val="00333FCA"/>
    <w:rsid w:val="003341F4"/>
    <w:rsid w:val="00334A31"/>
    <w:rsid w:val="003358AF"/>
    <w:rsid w:val="00335E69"/>
    <w:rsid w:val="00335FC9"/>
    <w:rsid w:val="003361EB"/>
    <w:rsid w:val="003365EC"/>
    <w:rsid w:val="0033665D"/>
    <w:rsid w:val="00337880"/>
    <w:rsid w:val="00337D47"/>
    <w:rsid w:val="003402D3"/>
    <w:rsid w:val="003406A7"/>
    <w:rsid w:val="00340B18"/>
    <w:rsid w:val="00340C2E"/>
    <w:rsid w:val="0034131D"/>
    <w:rsid w:val="0034133C"/>
    <w:rsid w:val="00341359"/>
    <w:rsid w:val="00341874"/>
    <w:rsid w:val="00342262"/>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07C"/>
    <w:rsid w:val="003513E5"/>
    <w:rsid w:val="003519BE"/>
    <w:rsid w:val="00352486"/>
    <w:rsid w:val="003528C7"/>
    <w:rsid w:val="00352D4D"/>
    <w:rsid w:val="0035360F"/>
    <w:rsid w:val="00353EE0"/>
    <w:rsid w:val="00353F76"/>
    <w:rsid w:val="003541DA"/>
    <w:rsid w:val="0035487B"/>
    <w:rsid w:val="00354C16"/>
    <w:rsid w:val="00354E01"/>
    <w:rsid w:val="00355067"/>
    <w:rsid w:val="0035517E"/>
    <w:rsid w:val="0035545B"/>
    <w:rsid w:val="003569AB"/>
    <w:rsid w:val="00356ACD"/>
    <w:rsid w:val="00357199"/>
    <w:rsid w:val="0035752B"/>
    <w:rsid w:val="003575F9"/>
    <w:rsid w:val="00357F86"/>
    <w:rsid w:val="00360374"/>
    <w:rsid w:val="00360502"/>
    <w:rsid w:val="00360D45"/>
    <w:rsid w:val="00360FC4"/>
    <w:rsid w:val="00361036"/>
    <w:rsid w:val="003610C4"/>
    <w:rsid w:val="003617FC"/>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244"/>
    <w:rsid w:val="003674ED"/>
    <w:rsid w:val="003678FA"/>
    <w:rsid w:val="00367B98"/>
    <w:rsid w:val="003701BE"/>
    <w:rsid w:val="00370774"/>
    <w:rsid w:val="00370DC2"/>
    <w:rsid w:val="003718DA"/>
    <w:rsid w:val="00371AF7"/>
    <w:rsid w:val="00371F99"/>
    <w:rsid w:val="003727E3"/>
    <w:rsid w:val="00372C33"/>
    <w:rsid w:val="00372D01"/>
    <w:rsid w:val="00372FCB"/>
    <w:rsid w:val="003730C1"/>
    <w:rsid w:val="0037371D"/>
    <w:rsid w:val="00373F8F"/>
    <w:rsid w:val="0037400D"/>
    <w:rsid w:val="003748AB"/>
    <w:rsid w:val="00374A6F"/>
    <w:rsid w:val="0037563D"/>
    <w:rsid w:val="00375B41"/>
    <w:rsid w:val="00375B93"/>
    <w:rsid w:val="00375E19"/>
    <w:rsid w:val="003762A3"/>
    <w:rsid w:val="003767C3"/>
    <w:rsid w:val="003768DC"/>
    <w:rsid w:val="00376BDC"/>
    <w:rsid w:val="0037736D"/>
    <w:rsid w:val="00377A12"/>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202"/>
    <w:rsid w:val="0038471C"/>
    <w:rsid w:val="00384DF2"/>
    <w:rsid w:val="00384E49"/>
    <w:rsid w:val="0038599E"/>
    <w:rsid w:val="00385BBB"/>
    <w:rsid w:val="00385EFB"/>
    <w:rsid w:val="003861B9"/>
    <w:rsid w:val="003862AD"/>
    <w:rsid w:val="003864ED"/>
    <w:rsid w:val="003873B7"/>
    <w:rsid w:val="003873D5"/>
    <w:rsid w:val="0039086B"/>
    <w:rsid w:val="0039120D"/>
    <w:rsid w:val="00391E0B"/>
    <w:rsid w:val="003922B1"/>
    <w:rsid w:val="0039249F"/>
    <w:rsid w:val="003927EE"/>
    <w:rsid w:val="00392975"/>
    <w:rsid w:val="00393279"/>
    <w:rsid w:val="003937EE"/>
    <w:rsid w:val="00393B1F"/>
    <w:rsid w:val="00393D0D"/>
    <w:rsid w:val="0039405F"/>
    <w:rsid w:val="003940BE"/>
    <w:rsid w:val="0039450E"/>
    <w:rsid w:val="00394514"/>
    <w:rsid w:val="00394981"/>
    <w:rsid w:val="00394F25"/>
    <w:rsid w:val="00395AE6"/>
    <w:rsid w:val="00395D9C"/>
    <w:rsid w:val="00395FD4"/>
    <w:rsid w:val="003964F9"/>
    <w:rsid w:val="00396580"/>
    <w:rsid w:val="0039666C"/>
    <w:rsid w:val="003971DC"/>
    <w:rsid w:val="0039727A"/>
    <w:rsid w:val="00397352"/>
    <w:rsid w:val="0039745F"/>
    <w:rsid w:val="00397866"/>
    <w:rsid w:val="003A00A4"/>
    <w:rsid w:val="003A025E"/>
    <w:rsid w:val="003A0701"/>
    <w:rsid w:val="003A126E"/>
    <w:rsid w:val="003A142A"/>
    <w:rsid w:val="003A192F"/>
    <w:rsid w:val="003A21C7"/>
    <w:rsid w:val="003A34C7"/>
    <w:rsid w:val="003A38E9"/>
    <w:rsid w:val="003A38EE"/>
    <w:rsid w:val="003A3B24"/>
    <w:rsid w:val="003A3FFE"/>
    <w:rsid w:val="003A4145"/>
    <w:rsid w:val="003A46A5"/>
    <w:rsid w:val="003A48C0"/>
    <w:rsid w:val="003A4C09"/>
    <w:rsid w:val="003A4F7F"/>
    <w:rsid w:val="003A593E"/>
    <w:rsid w:val="003A59BE"/>
    <w:rsid w:val="003A5C69"/>
    <w:rsid w:val="003A5E94"/>
    <w:rsid w:val="003A6ADE"/>
    <w:rsid w:val="003A7621"/>
    <w:rsid w:val="003B06DC"/>
    <w:rsid w:val="003B0D2E"/>
    <w:rsid w:val="003B0EE2"/>
    <w:rsid w:val="003B1482"/>
    <w:rsid w:val="003B1552"/>
    <w:rsid w:val="003B1599"/>
    <w:rsid w:val="003B15DA"/>
    <w:rsid w:val="003B169F"/>
    <w:rsid w:val="003B3977"/>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0BE1"/>
    <w:rsid w:val="003C1493"/>
    <w:rsid w:val="003C1BC1"/>
    <w:rsid w:val="003C2193"/>
    <w:rsid w:val="003C240B"/>
    <w:rsid w:val="003C2EED"/>
    <w:rsid w:val="003C3175"/>
    <w:rsid w:val="003C3248"/>
    <w:rsid w:val="003C3693"/>
    <w:rsid w:val="003C3B51"/>
    <w:rsid w:val="003C3EB7"/>
    <w:rsid w:val="003C4190"/>
    <w:rsid w:val="003C4B5A"/>
    <w:rsid w:val="003C4BE7"/>
    <w:rsid w:val="003C53F3"/>
    <w:rsid w:val="003C550A"/>
    <w:rsid w:val="003C56BD"/>
    <w:rsid w:val="003C5965"/>
    <w:rsid w:val="003C5D46"/>
    <w:rsid w:val="003C5D7D"/>
    <w:rsid w:val="003C5F3F"/>
    <w:rsid w:val="003C62CB"/>
    <w:rsid w:val="003C6514"/>
    <w:rsid w:val="003C65D2"/>
    <w:rsid w:val="003C6FCE"/>
    <w:rsid w:val="003C768C"/>
    <w:rsid w:val="003C7F15"/>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4856"/>
    <w:rsid w:val="003D48FF"/>
    <w:rsid w:val="003D4A98"/>
    <w:rsid w:val="003D4DF2"/>
    <w:rsid w:val="003D4E68"/>
    <w:rsid w:val="003D4F17"/>
    <w:rsid w:val="003D533C"/>
    <w:rsid w:val="003D5795"/>
    <w:rsid w:val="003D58A8"/>
    <w:rsid w:val="003D590F"/>
    <w:rsid w:val="003D5929"/>
    <w:rsid w:val="003D6D5C"/>
    <w:rsid w:val="003D7222"/>
    <w:rsid w:val="003D75CC"/>
    <w:rsid w:val="003D75D2"/>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3AEE"/>
    <w:rsid w:val="003E40FC"/>
    <w:rsid w:val="003E458E"/>
    <w:rsid w:val="003E4624"/>
    <w:rsid w:val="003E4D2A"/>
    <w:rsid w:val="003E4F8A"/>
    <w:rsid w:val="003E5014"/>
    <w:rsid w:val="003E5446"/>
    <w:rsid w:val="003E559E"/>
    <w:rsid w:val="003E56D6"/>
    <w:rsid w:val="003E58A6"/>
    <w:rsid w:val="003E59C4"/>
    <w:rsid w:val="003E5B2F"/>
    <w:rsid w:val="003E5CE2"/>
    <w:rsid w:val="003E6722"/>
    <w:rsid w:val="003E709F"/>
    <w:rsid w:val="003E73B7"/>
    <w:rsid w:val="003E7FD2"/>
    <w:rsid w:val="003F05EE"/>
    <w:rsid w:val="003F07A3"/>
    <w:rsid w:val="003F0DED"/>
    <w:rsid w:val="003F1DC7"/>
    <w:rsid w:val="003F1DC9"/>
    <w:rsid w:val="003F28E4"/>
    <w:rsid w:val="003F2DF4"/>
    <w:rsid w:val="003F3040"/>
    <w:rsid w:val="003F31B3"/>
    <w:rsid w:val="003F3C39"/>
    <w:rsid w:val="003F411F"/>
    <w:rsid w:val="003F41C1"/>
    <w:rsid w:val="003F4496"/>
    <w:rsid w:val="003F46E5"/>
    <w:rsid w:val="003F5158"/>
    <w:rsid w:val="003F53EC"/>
    <w:rsid w:val="003F5A16"/>
    <w:rsid w:val="003F5B34"/>
    <w:rsid w:val="003F5D18"/>
    <w:rsid w:val="003F5DF4"/>
    <w:rsid w:val="003F6196"/>
    <w:rsid w:val="003F62B0"/>
    <w:rsid w:val="003F64EB"/>
    <w:rsid w:val="003F6915"/>
    <w:rsid w:val="003F69D6"/>
    <w:rsid w:val="003F6A5E"/>
    <w:rsid w:val="003F6ABE"/>
    <w:rsid w:val="003F6BEA"/>
    <w:rsid w:val="003F6CD4"/>
    <w:rsid w:val="003F6DBB"/>
    <w:rsid w:val="003F717E"/>
    <w:rsid w:val="003F74AF"/>
    <w:rsid w:val="003F7729"/>
    <w:rsid w:val="004004E0"/>
    <w:rsid w:val="00400603"/>
    <w:rsid w:val="0040065F"/>
    <w:rsid w:val="004008B5"/>
    <w:rsid w:val="00400904"/>
    <w:rsid w:val="00400A34"/>
    <w:rsid w:val="0040143A"/>
    <w:rsid w:val="004018C0"/>
    <w:rsid w:val="00401B2C"/>
    <w:rsid w:val="00401C31"/>
    <w:rsid w:val="00401D9A"/>
    <w:rsid w:val="00401EE6"/>
    <w:rsid w:val="00402093"/>
    <w:rsid w:val="00402643"/>
    <w:rsid w:val="00402651"/>
    <w:rsid w:val="00402740"/>
    <w:rsid w:val="0040353E"/>
    <w:rsid w:val="00403788"/>
    <w:rsid w:val="00403886"/>
    <w:rsid w:val="00404614"/>
    <w:rsid w:val="004046D0"/>
    <w:rsid w:val="00404706"/>
    <w:rsid w:val="00404B7F"/>
    <w:rsid w:val="00404FD9"/>
    <w:rsid w:val="00405304"/>
    <w:rsid w:val="00405513"/>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17DDB"/>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017"/>
    <w:rsid w:val="0042586C"/>
    <w:rsid w:val="00425A5C"/>
    <w:rsid w:val="00425B83"/>
    <w:rsid w:val="00425FCB"/>
    <w:rsid w:val="0042608C"/>
    <w:rsid w:val="0042648D"/>
    <w:rsid w:val="00426975"/>
    <w:rsid w:val="004271FF"/>
    <w:rsid w:val="004272C7"/>
    <w:rsid w:val="00427E91"/>
    <w:rsid w:val="00430086"/>
    <w:rsid w:val="00430401"/>
    <w:rsid w:val="00430BC5"/>
    <w:rsid w:val="00430DF8"/>
    <w:rsid w:val="00430F00"/>
    <w:rsid w:val="00431314"/>
    <w:rsid w:val="00431415"/>
    <w:rsid w:val="0043188A"/>
    <w:rsid w:val="00431E35"/>
    <w:rsid w:val="00432A60"/>
    <w:rsid w:val="00433484"/>
    <w:rsid w:val="00433815"/>
    <w:rsid w:val="00433C00"/>
    <w:rsid w:val="004343E5"/>
    <w:rsid w:val="00434478"/>
    <w:rsid w:val="00434735"/>
    <w:rsid w:val="004348A6"/>
    <w:rsid w:val="004348B9"/>
    <w:rsid w:val="0043492C"/>
    <w:rsid w:val="00434B02"/>
    <w:rsid w:val="00434C3A"/>
    <w:rsid w:val="00434E4F"/>
    <w:rsid w:val="00434E68"/>
    <w:rsid w:val="00435981"/>
    <w:rsid w:val="00436420"/>
    <w:rsid w:val="00436530"/>
    <w:rsid w:val="00436A54"/>
    <w:rsid w:val="00437B2D"/>
    <w:rsid w:val="00437DEB"/>
    <w:rsid w:val="00437EAD"/>
    <w:rsid w:val="004400EF"/>
    <w:rsid w:val="0044066B"/>
    <w:rsid w:val="00440A75"/>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86B"/>
    <w:rsid w:val="00450CF9"/>
    <w:rsid w:val="00450F34"/>
    <w:rsid w:val="00451296"/>
    <w:rsid w:val="00451C26"/>
    <w:rsid w:val="00451FFA"/>
    <w:rsid w:val="00452083"/>
    <w:rsid w:val="0045211A"/>
    <w:rsid w:val="00452BE0"/>
    <w:rsid w:val="0045327B"/>
    <w:rsid w:val="0045371F"/>
    <w:rsid w:val="004539E7"/>
    <w:rsid w:val="00453BE9"/>
    <w:rsid w:val="00453BF1"/>
    <w:rsid w:val="00453C79"/>
    <w:rsid w:val="00453CFE"/>
    <w:rsid w:val="004548EA"/>
    <w:rsid w:val="00454A6D"/>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336B"/>
    <w:rsid w:val="00463957"/>
    <w:rsid w:val="00463997"/>
    <w:rsid w:val="00463C20"/>
    <w:rsid w:val="00463E89"/>
    <w:rsid w:val="00463F73"/>
    <w:rsid w:val="0046415C"/>
    <w:rsid w:val="00464497"/>
    <w:rsid w:val="004644F6"/>
    <w:rsid w:val="0046450E"/>
    <w:rsid w:val="0046478E"/>
    <w:rsid w:val="00464B76"/>
    <w:rsid w:val="00464C1E"/>
    <w:rsid w:val="00464C53"/>
    <w:rsid w:val="00465AE7"/>
    <w:rsid w:val="00465B11"/>
    <w:rsid w:val="00465D62"/>
    <w:rsid w:val="00465E7D"/>
    <w:rsid w:val="00466B8E"/>
    <w:rsid w:val="004670CA"/>
    <w:rsid w:val="004678D6"/>
    <w:rsid w:val="00467B76"/>
    <w:rsid w:val="00467C87"/>
    <w:rsid w:val="00467D6A"/>
    <w:rsid w:val="004702AB"/>
    <w:rsid w:val="0047047A"/>
    <w:rsid w:val="00470FA8"/>
    <w:rsid w:val="004714EB"/>
    <w:rsid w:val="00471580"/>
    <w:rsid w:val="00471D76"/>
    <w:rsid w:val="00472320"/>
    <w:rsid w:val="0047233C"/>
    <w:rsid w:val="0047237D"/>
    <w:rsid w:val="004723C8"/>
    <w:rsid w:val="0047261D"/>
    <w:rsid w:val="00472761"/>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6B8"/>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6D2"/>
    <w:rsid w:val="0048578A"/>
    <w:rsid w:val="00485C39"/>
    <w:rsid w:val="00485D42"/>
    <w:rsid w:val="00485D9C"/>
    <w:rsid w:val="0048620C"/>
    <w:rsid w:val="00486350"/>
    <w:rsid w:val="004864D8"/>
    <w:rsid w:val="0048672F"/>
    <w:rsid w:val="00486DAB"/>
    <w:rsid w:val="00486F30"/>
    <w:rsid w:val="00486F8A"/>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8B"/>
    <w:rsid w:val="00494426"/>
    <w:rsid w:val="00494915"/>
    <w:rsid w:val="00495EA7"/>
    <w:rsid w:val="004961C9"/>
    <w:rsid w:val="0049686C"/>
    <w:rsid w:val="004969FB"/>
    <w:rsid w:val="00496CCE"/>
    <w:rsid w:val="00496D75"/>
    <w:rsid w:val="00496FD4"/>
    <w:rsid w:val="00497033"/>
    <w:rsid w:val="004976FB"/>
    <w:rsid w:val="004A0909"/>
    <w:rsid w:val="004A0FAA"/>
    <w:rsid w:val="004A0FCD"/>
    <w:rsid w:val="004A1433"/>
    <w:rsid w:val="004A1699"/>
    <w:rsid w:val="004A190B"/>
    <w:rsid w:val="004A1994"/>
    <w:rsid w:val="004A1B61"/>
    <w:rsid w:val="004A1BCF"/>
    <w:rsid w:val="004A1F2B"/>
    <w:rsid w:val="004A269D"/>
    <w:rsid w:val="004A2F24"/>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5C2"/>
    <w:rsid w:val="004B469A"/>
    <w:rsid w:val="004B4A1A"/>
    <w:rsid w:val="004B592A"/>
    <w:rsid w:val="004B5CFF"/>
    <w:rsid w:val="004B63EF"/>
    <w:rsid w:val="004B647C"/>
    <w:rsid w:val="004B676A"/>
    <w:rsid w:val="004B7107"/>
    <w:rsid w:val="004B7463"/>
    <w:rsid w:val="004B7563"/>
    <w:rsid w:val="004B7B6C"/>
    <w:rsid w:val="004C001B"/>
    <w:rsid w:val="004C1A4C"/>
    <w:rsid w:val="004C1CDE"/>
    <w:rsid w:val="004C2019"/>
    <w:rsid w:val="004C227F"/>
    <w:rsid w:val="004C2321"/>
    <w:rsid w:val="004C25C8"/>
    <w:rsid w:val="004C3011"/>
    <w:rsid w:val="004C3765"/>
    <w:rsid w:val="004C38C3"/>
    <w:rsid w:val="004C3BD8"/>
    <w:rsid w:val="004C3C5A"/>
    <w:rsid w:val="004C3CD3"/>
    <w:rsid w:val="004C4833"/>
    <w:rsid w:val="004C4851"/>
    <w:rsid w:val="004C4D4D"/>
    <w:rsid w:val="004C4F85"/>
    <w:rsid w:val="004C5437"/>
    <w:rsid w:val="004C59E2"/>
    <w:rsid w:val="004C5CAB"/>
    <w:rsid w:val="004C63DF"/>
    <w:rsid w:val="004C6634"/>
    <w:rsid w:val="004C6878"/>
    <w:rsid w:val="004C6C83"/>
    <w:rsid w:val="004C7050"/>
    <w:rsid w:val="004C7344"/>
    <w:rsid w:val="004C73DB"/>
    <w:rsid w:val="004C7516"/>
    <w:rsid w:val="004C76BF"/>
    <w:rsid w:val="004C79B0"/>
    <w:rsid w:val="004D03B8"/>
    <w:rsid w:val="004D0B2C"/>
    <w:rsid w:val="004D151B"/>
    <w:rsid w:val="004D1542"/>
    <w:rsid w:val="004D1955"/>
    <w:rsid w:val="004D1F92"/>
    <w:rsid w:val="004D2971"/>
    <w:rsid w:val="004D2ADC"/>
    <w:rsid w:val="004D31CF"/>
    <w:rsid w:val="004D3E2D"/>
    <w:rsid w:val="004D4081"/>
    <w:rsid w:val="004D461D"/>
    <w:rsid w:val="004D46B1"/>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3C80"/>
    <w:rsid w:val="004E41E3"/>
    <w:rsid w:val="004E4402"/>
    <w:rsid w:val="004E493D"/>
    <w:rsid w:val="004E4B4D"/>
    <w:rsid w:val="004E4BB7"/>
    <w:rsid w:val="004E4D76"/>
    <w:rsid w:val="004E4E3F"/>
    <w:rsid w:val="004E5325"/>
    <w:rsid w:val="004E54FB"/>
    <w:rsid w:val="004E59D3"/>
    <w:rsid w:val="004E5D98"/>
    <w:rsid w:val="004E6491"/>
    <w:rsid w:val="004E6548"/>
    <w:rsid w:val="004E696A"/>
    <w:rsid w:val="004E6B84"/>
    <w:rsid w:val="004E6D9A"/>
    <w:rsid w:val="004E7A9F"/>
    <w:rsid w:val="004E7CEB"/>
    <w:rsid w:val="004F04BF"/>
    <w:rsid w:val="004F0C5B"/>
    <w:rsid w:val="004F0EE2"/>
    <w:rsid w:val="004F194B"/>
    <w:rsid w:val="004F1B30"/>
    <w:rsid w:val="004F1B8E"/>
    <w:rsid w:val="004F1E3A"/>
    <w:rsid w:val="004F275A"/>
    <w:rsid w:val="004F2AEB"/>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4BC"/>
    <w:rsid w:val="004F682C"/>
    <w:rsid w:val="004F6CD2"/>
    <w:rsid w:val="004F6CEA"/>
    <w:rsid w:val="004F6E8A"/>
    <w:rsid w:val="004F76DF"/>
    <w:rsid w:val="004F7F18"/>
    <w:rsid w:val="005000C9"/>
    <w:rsid w:val="00500503"/>
    <w:rsid w:val="0050152F"/>
    <w:rsid w:val="00501A58"/>
    <w:rsid w:val="00501AD6"/>
    <w:rsid w:val="00501D21"/>
    <w:rsid w:val="005029FB"/>
    <w:rsid w:val="00502D21"/>
    <w:rsid w:val="00503CD1"/>
    <w:rsid w:val="00503FF2"/>
    <w:rsid w:val="00505443"/>
    <w:rsid w:val="005062A0"/>
    <w:rsid w:val="00506674"/>
    <w:rsid w:val="00506CF1"/>
    <w:rsid w:val="0050767D"/>
    <w:rsid w:val="0051091A"/>
    <w:rsid w:val="00510A0F"/>
    <w:rsid w:val="00512186"/>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27D"/>
    <w:rsid w:val="00516345"/>
    <w:rsid w:val="00516894"/>
    <w:rsid w:val="0051692C"/>
    <w:rsid w:val="00516F4F"/>
    <w:rsid w:val="00517206"/>
    <w:rsid w:val="00517A9E"/>
    <w:rsid w:val="00520458"/>
    <w:rsid w:val="005205B2"/>
    <w:rsid w:val="0052087B"/>
    <w:rsid w:val="00520D0A"/>
    <w:rsid w:val="00521023"/>
    <w:rsid w:val="005210A2"/>
    <w:rsid w:val="00521AA5"/>
    <w:rsid w:val="00521C77"/>
    <w:rsid w:val="0052208C"/>
    <w:rsid w:val="00522555"/>
    <w:rsid w:val="005225CB"/>
    <w:rsid w:val="00522A37"/>
    <w:rsid w:val="00522DBA"/>
    <w:rsid w:val="00522E86"/>
    <w:rsid w:val="005233A1"/>
    <w:rsid w:val="00523954"/>
    <w:rsid w:val="00523BC6"/>
    <w:rsid w:val="00523E0D"/>
    <w:rsid w:val="00524019"/>
    <w:rsid w:val="005240E9"/>
    <w:rsid w:val="0052423B"/>
    <w:rsid w:val="0052438B"/>
    <w:rsid w:val="00524B13"/>
    <w:rsid w:val="00524F51"/>
    <w:rsid w:val="00525241"/>
    <w:rsid w:val="00525264"/>
    <w:rsid w:val="005252BD"/>
    <w:rsid w:val="00526576"/>
    <w:rsid w:val="00526721"/>
    <w:rsid w:val="00526A14"/>
    <w:rsid w:val="00530487"/>
    <w:rsid w:val="0053089D"/>
    <w:rsid w:val="00530B69"/>
    <w:rsid w:val="00530F74"/>
    <w:rsid w:val="005317E9"/>
    <w:rsid w:val="00531F65"/>
    <w:rsid w:val="005320A8"/>
    <w:rsid w:val="00532577"/>
    <w:rsid w:val="005327CA"/>
    <w:rsid w:val="0053291E"/>
    <w:rsid w:val="00532AAE"/>
    <w:rsid w:val="00532FBC"/>
    <w:rsid w:val="00533320"/>
    <w:rsid w:val="005338A9"/>
    <w:rsid w:val="00533DDF"/>
    <w:rsid w:val="00534108"/>
    <w:rsid w:val="00534C21"/>
    <w:rsid w:val="00535360"/>
    <w:rsid w:val="00536077"/>
    <w:rsid w:val="00536249"/>
    <w:rsid w:val="00536256"/>
    <w:rsid w:val="00536D5B"/>
    <w:rsid w:val="00536EEE"/>
    <w:rsid w:val="00537450"/>
    <w:rsid w:val="00537533"/>
    <w:rsid w:val="0053764A"/>
    <w:rsid w:val="00537B63"/>
    <w:rsid w:val="00537CA2"/>
    <w:rsid w:val="00540181"/>
    <w:rsid w:val="005402FC"/>
    <w:rsid w:val="00540893"/>
    <w:rsid w:val="00540A9C"/>
    <w:rsid w:val="00541051"/>
    <w:rsid w:val="0054139E"/>
    <w:rsid w:val="00541A55"/>
    <w:rsid w:val="00541CED"/>
    <w:rsid w:val="005423A9"/>
    <w:rsid w:val="0054284E"/>
    <w:rsid w:val="005428E9"/>
    <w:rsid w:val="00542F64"/>
    <w:rsid w:val="0054398B"/>
    <w:rsid w:val="005440B2"/>
    <w:rsid w:val="005442C5"/>
    <w:rsid w:val="00544443"/>
    <w:rsid w:val="00544571"/>
    <w:rsid w:val="0054493B"/>
    <w:rsid w:val="00544A17"/>
    <w:rsid w:val="00544DF5"/>
    <w:rsid w:val="00545165"/>
    <w:rsid w:val="005453C4"/>
    <w:rsid w:val="005453FA"/>
    <w:rsid w:val="0054545C"/>
    <w:rsid w:val="00545514"/>
    <w:rsid w:val="00545D50"/>
    <w:rsid w:val="00545E8F"/>
    <w:rsid w:val="00545F27"/>
    <w:rsid w:val="00546B66"/>
    <w:rsid w:val="00546D14"/>
    <w:rsid w:val="00546E92"/>
    <w:rsid w:val="00547032"/>
    <w:rsid w:val="00547C14"/>
    <w:rsid w:val="00547CA0"/>
    <w:rsid w:val="00547F04"/>
    <w:rsid w:val="00550479"/>
    <w:rsid w:val="00550916"/>
    <w:rsid w:val="00550D3F"/>
    <w:rsid w:val="00550D6E"/>
    <w:rsid w:val="00551147"/>
    <w:rsid w:val="00551EE0"/>
    <w:rsid w:val="005528E8"/>
    <w:rsid w:val="00552FD9"/>
    <w:rsid w:val="005534C2"/>
    <w:rsid w:val="00553E3E"/>
    <w:rsid w:val="00554008"/>
    <w:rsid w:val="00554D47"/>
    <w:rsid w:val="00554FA4"/>
    <w:rsid w:val="00555249"/>
    <w:rsid w:val="00555499"/>
    <w:rsid w:val="00555659"/>
    <w:rsid w:val="0055570F"/>
    <w:rsid w:val="005557D7"/>
    <w:rsid w:val="00555E59"/>
    <w:rsid w:val="005567C3"/>
    <w:rsid w:val="00556DE7"/>
    <w:rsid w:val="005578AE"/>
    <w:rsid w:val="00557968"/>
    <w:rsid w:val="00557A50"/>
    <w:rsid w:val="00557C19"/>
    <w:rsid w:val="005600B1"/>
    <w:rsid w:val="00560185"/>
    <w:rsid w:val="0056039E"/>
    <w:rsid w:val="005612B6"/>
    <w:rsid w:val="00561330"/>
    <w:rsid w:val="00561530"/>
    <w:rsid w:val="0056181C"/>
    <w:rsid w:val="00561954"/>
    <w:rsid w:val="00561B72"/>
    <w:rsid w:val="005620C9"/>
    <w:rsid w:val="00562506"/>
    <w:rsid w:val="0056257B"/>
    <w:rsid w:val="00562AD3"/>
    <w:rsid w:val="00563308"/>
    <w:rsid w:val="00563374"/>
    <w:rsid w:val="00563DAE"/>
    <w:rsid w:val="00563F96"/>
    <w:rsid w:val="00564091"/>
    <w:rsid w:val="005642E7"/>
    <w:rsid w:val="0056439E"/>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DCF"/>
    <w:rsid w:val="005700BF"/>
    <w:rsid w:val="00570165"/>
    <w:rsid w:val="00570272"/>
    <w:rsid w:val="005704D9"/>
    <w:rsid w:val="00570609"/>
    <w:rsid w:val="00571731"/>
    <w:rsid w:val="00571E3F"/>
    <w:rsid w:val="0057204F"/>
    <w:rsid w:val="00572488"/>
    <w:rsid w:val="00572521"/>
    <w:rsid w:val="00572562"/>
    <w:rsid w:val="005727E8"/>
    <w:rsid w:val="005729AF"/>
    <w:rsid w:val="00572B43"/>
    <w:rsid w:val="00572EE8"/>
    <w:rsid w:val="00573873"/>
    <w:rsid w:val="005739B0"/>
    <w:rsid w:val="00573E4C"/>
    <w:rsid w:val="00574365"/>
    <w:rsid w:val="005746E8"/>
    <w:rsid w:val="00574B2F"/>
    <w:rsid w:val="00574EE4"/>
    <w:rsid w:val="00574F32"/>
    <w:rsid w:val="00575394"/>
    <w:rsid w:val="00575667"/>
    <w:rsid w:val="00575786"/>
    <w:rsid w:val="00575D1B"/>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F7F"/>
    <w:rsid w:val="00583FEE"/>
    <w:rsid w:val="00584273"/>
    <w:rsid w:val="00584645"/>
    <w:rsid w:val="005849B9"/>
    <w:rsid w:val="00584BB6"/>
    <w:rsid w:val="00584F7C"/>
    <w:rsid w:val="00584FE0"/>
    <w:rsid w:val="0058517A"/>
    <w:rsid w:val="00585391"/>
    <w:rsid w:val="0058554C"/>
    <w:rsid w:val="005859EA"/>
    <w:rsid w:val="00585AD2"/>
    <w:rsid w:val="00585BDD"/>
    <w:rsid w:val="00585C25"/>
    <w:rsid w:val="00587D12"/>
    <w:rsid w:val="005900A4"/>
    <w:rsid w:val="00590A7C"/>
    <w:rsid w:val="00590E76"/>
    <w:rsid w:val="0059121B"/>
    <w:rsid w:val="00591791"/>
    <w:rsid w:val="00591E3C"/>
    <w:rsid w:val="00592744"/>
    <w:rsid w:val="0059378E"/>
    <w:rsid w:val="005947BB"/>
    <w:rsid w:val="00594AFC"/>
    <w:rsid w:val="00594CD1"/>
    <w:rsid w:val="00594DA3"/>
    <w:rsid w:val="00595282"/>
    <w:rsid w:val="00595498"/>
    <w:rsid w:val="00595527"/>
    <w:rsid w:val="005957DD"/>
    <w:rsid w:val="005957F6"/>
    <w:rsid w:val="00595A42"/>
    <w:rsid w:val="0059687A"/>
    <w:rsid w:val="00596D6E"/>
    <w:rsid w:val="00596D83"/>
    <w:rsid w:val="00597E4D"/>
    <w:rsid w:val="00597E72"/>
    <w:rsid w:val="005A02EA"/>
    <w:rsid w:val="005A0B2E"/>
    <w:rsid w:val="005A0F91"/>
    <w:rsid w:val="005A1A1A"/>
    <w:rsid w:val="005A23B2"/>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B31"/>
    <w:rsid w:val="005B1C9C"/>
    <w:rsid w:val="005B1EDB"/>
    <w:rsid w:val="005B24B3"/>
    <w:rsid w:val="005B2596"/>
    <w:rsid w:val="005B29D6"/>
    <w:rsid w:val="005B2A57"/>
    <w:rsid w:val="005B2BAD"/>
    <w:rsid w:val="005B2C29"/>
    <w:rsid w:val="005B3210"/>
    <w:rsid w:val="005B3EE7"/>
    <w:rsid w:val="005B41F7"/>
    <w:rsid w:val="005B433B"/>
    <w:rsid w:val="005B44DB"/>
    <w:rsid w:val="005B48FB"/>
    <w:rsid w:val="005B4953"/>
    <w:rsid w:val="005B517D"/>
    <w:rsid w:val="005B546A"/>
    <w:rsid w:val="005B56BC"/>
    <w:rsid w:val="005B6120"/>
    <w:rsid w:val="005B6F93"/>
    <w:rsid w:val="005B7377"/>
    <w:rsid w:val="005B752B"/>
    <w:rsid w:val="005B762A"/>
    <w:rsid w:val="005B7633"/>
    <w:rsid w:val="005B7634"/>
    <w:rsid w:val="005B799E"/>
    <w:rsid w:val="005B7B50"/>
    <w:rsid w:val="005B7F08"/>
    <w:rsid w:val="005C0094"/>
    <w:rsid w:val="005C0148"/>
    <w:rsid w:val="005C08E4"/>
    <w:rsid w:val="005C12A7"/>
    <w:rsid w:val="005C194F"/>
    <w:rsid w:val="005C1AD0"/>
    <w:rsid w:val="005C1D4D"/>
    <w:rsid w:val="005C25B6"/>
    <w:rsid w:val="005C28AB"/>
    <w:rsid w:val="005C2F05"/>
    <w:rsid w:val="005C2F4F"/>
    <w:rsid w:val="005C3594"/>
    <w:rsid w:val="005C38B9"/>
    <w:rsid w:val="005C3A53"/>
    <w:rsid w:val="005C3D9E"/>
    <w:rsid w:val="005C3E27"/>
    <w:rsid w:val="005C40BA"/>
    <w:rsid w:val="005C4E0A"/>
    <w:rsid w:val="005C4EAA"/>
    <w:rsid w:val="005C4FA5"/>
    <w:rsid w:val="005C585A"/>
    <w:rsid w:val="005C5A83"/>
    <w:rsid w:val="005C5D59"/>
    <w:rsid w:val="005C5D6A"/>
    <w:rsid w:val="005C5DF2"/>
    <w:rsid w:val="005C6352"/>
    <w:rsid w:val="005C6491"/>
    <w:rsid w:val="005C652D"/>
    <w:rsid w:val="005C6556"/>
    <w:rsid w:val="005C6867"/>
    <w:rsid w:val="005C6B90"/>
    <w:rsid w:val="005C6DC4"/>
    <w:rsid w:val="005C7049"/>
    <w:rsid w:val="005C765C"/>
    <w:rsid w:val="005C7AF6"/>
    <w:rsid w:val="005C7D74"/>
    <w:rsid w:val="005D0790"/>
    <w:rsid w:val="005D0BA5"/>
    <w:rsid w:val="005D0C6C"/>
    <w:rsid w:val="005D0CBC"/>
    <w:rsid w:val="005D0E59"/>
    <w:rsid w:val="005D0FEA"/>
    <w:rsid w:val="005D128D"/>
    <w:rsid w:val="005D1537"/>
    <w:rsid w:val="005D17ED"/>
    <w:rsid w:val="005D1F0A"/>
    <w:rsid w:val="005D2A14"/>
    <w:rsid w:val="005D33E9"/>
    <w:rsid w:val="005D3480"/>
    <w:rsid w:val="005D43EE"/>
    <w:rsid w:val="005D4964"/>
    <w:rsid w:val="005D4A07"/>
    <w:rsid w:val="005D4B39"/>
    <w:rsid w:val="005D4C37"/>
    <w:rsid w:val="005D4E07"/>
    <w:rsid w:val="005D5973"/>
    <w:rsid w:val="005D5997"/>
    <w:rsid w:val="005D5A59"/>
    <w:rsid w:val="005D5F01"/>
    <w:rsid w:val="005D5F6B"/>
    <w:rsid w:val="005D607F"/>
    <w:rsid w:val="005D60A4"/>
    <w:rsid w:val="005D70D4"/>
    <w:rsid w:val="005D786F"/>
    <w:rsid w:val="005D799B"/>
    <w:rsid w:val="005D7B7D"/>
    <w:rsid w:val="005E0243"/>
    <w:rsid w:val="005E0B75"/>
    <w:rsid w:val="005E0E7C"/>
    <w:rsid w:val="005E1398"/>
    <w:rsid w:val="005E14A9"/>
    <w:rsid w:val="005E14DA"/>
    <w:rsid w:val="005E15C7"/>
    <w:rsid w:val="005E1914"/>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2107"/>
    <w:rsid w:val="005F4210"/>
    <w:rsid w:val="005F4403"/>
    <w:rsid w:val="005F466D"/>
    <w:rsid w:val="005F5017"/>
    <w:rsid w:val="005F52A2"/>
    <w:rsid w:val="005F5ABB"/>
    <w:rsid w:val="005F60E1"/>
    <w:rsid w:val="005F639C"/>
    <w:rsid w:val="005F7226"/>
    <w:rsid w:val="005F75AE"/>
    <w:rsid w:val="005F76ED"/>
    <w:rsid w:val="00600022"/>
    <w:rsid w:val="0060023D"/>
    <w:rsid w:val="006009FA"/>
    <w:rsid w:val="00601555"/>
    <w:rsid w:val="006016AC"/>
    <w:rsid w:val="006017DC"/>
    <w:rsid w:val="00601A03"/>
    <w:rsid w:val="00602750"/>
    <w:rsid w:val="006028C4"/>
    <w:rsid w:val="00602FDB"/>
    <w:rsid w:val="00603242"/>
    <w:rsid w:val="006037E0"/>
    <w:rsid w:val="006038B1"/>
    <w:rsid w:val="00603BD7"/>
    <w:rsid w:val="00603D3C"/>
    <w:rsid w:val="0060459E"/>
    <w:rsid w:val="00605AB5"/>
    <w:rsid w:val="00605F02"/>
    <w:rsid w:val="006061E1"/>
    <w:rsid w:val="00606381"/>
    <w:rsid w:val="0060660B"/>
    <w:rsid w:val="0060674C"/>
    <w:rsid w:val="006068FC"/>
    <w:rsid w:val="00606E85"/>
    <w:rsid w:val="00607515"/>
    <w:rsid w:val="00607C9C"/>
    <w:rsid w:val="00607F72"/>
    <w:rsid w:val="00610C32"/>
    <w:rsid w:val="00610E79"/>
    <w:rsid w:val="0061234C"/>
    <w:rsid w:val="00612359"/>
    <w:rsid w:val="00613117"/>
    <w:rsid w:val="00613373"/>
    <w:rsid w:val="00613531"/>
    <w:rsid w:val="00613774"/>
    <w:rsid w:val="00613934"/>
    <w:rsid w:val="006139ED"/>
    <w:rsid w:val="00614341"/>
    <w:rsid w:val="00614E9C"/>
    <w:rsid w:val="006153CB"/>
    <w:rsid w:val="00615A3A"/>
    <w:rsid w:val="00615C5B"/>
    <w:rsid w:val="006169DA"/>
    <w:rsid w:val="006169F4"/>
    <w:rsid w:val="00616BC5"/>
    <w:rsid w:val="00616CA8"/>
    <w:rsid w:val="00616D6C"/>
    <w:rsid w:val="006172BB"/>
    <w:rsid w:val="00620D3F"/>
    <w:rsid w:val="00620F26"/>
    <w:rsid w:val="00621BF9"/>
    <w:rsid w:val="00622287"/>
    <w:rsid w:val="00622777"/>
    <w:rsid w:val="00623205"/>
    <w:rsid w:val="00623444"/>
    <w:rsid w:val="00623451"/>
    <w:rsid w:val="006245F4"/>
    <w:rsid w:val="00624C1F"/>
    <w:rsid w:val="00625285"/>
    <w:rsid w:val="006254F3"/>
    <w:rsid w:val="00625A02"/>
    <w:rsid w:val="006265E7"/>
    <w:rsid w:val="00626C6D"/>
    <w:rsid w:val="006270F8"/>
    <w:rsid w:val="00627260"/>
    <w:rsid w:val="00627533"/>
    <w:rsid w:val="00627A65"/>
    <w:rsid w:val="00627E6D"/>
    <w:rsid w:val="00630236"/>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44FF"/>
    <w:rsid w:val="0063461D"/>
    <w:rsid w:val="006349FA"/>
    <w:rsid w:val="006355CB"/>
    <w:rsid w:val="00635680"/>
    <w:rsid w:val="00635A5C"/>
    <w:rsid w:val="00635C10"/>
    <w:rsid w:val="00635CBB"/>
    <w:rsid w:val="00636145"/>
    <w:rsid w:val="0063626D"/>
    <w:rsid w:val="006363CD"/>
    <w:rsid w:val="00636717"/>
    <w:rsid w:val="006367A5"/>
    <w:rsid w:val="00636BA0"/>
    <w:rsid w:val="006372B4"/>
    <w:rsid w:val="00637317"/>
    <w:rsid w:val="00637D72"/>
    <w:rsid w:val="00637DE4"/>
    <w:rsid w:val="006406D5"/>
    <w:rsid w:val="0064072C"/>
    <w:rsid w:val="00640A1F"/>
    <w:rsid w:val="00640EE5"/>
    <w:rsid w:val="00641142"/>
    <w:rsid w:val="00641212"/>
    <w:rsid w:val="00641473"/>
    <w:rsid w:val="006416F3"/>
    <w:rsid w:val="00641B62"/>
    <w:rsid w:val="006425C9"/>
    <w:rsid w:val="00642745"/>
    <w:rsid w:val="00642C51"/>
    <w:rsid w:val="00642C7B"/>
    <w:rsid w:val="006432A2"/>
    <w:rsid w:val="00643346"/>
    <w:rsid w:val="0064379A"/>
    <w:rsid w:val="00644A6F"/>
    <w:rsid w:val="00644AEE"/>
    <w:rsid w:val="00645493"/>
    <w:rsid w:val="00645606"/>
    <w:rsid w:val="00645B5A"/>
    <w:rsid w:val="00646094"/>
    <w:rsid w:val="00646E48"/>
    <w:rsid w:val="00646FC7"/>
    <w:rsid w:val="006471D0"/>
    <w:rsid w:val="0064758E"/>
    <w:rsid w:val="00647956"/>
    <w:rsid w:val="00647AF0"/>
    <w:rsid w:val="0065030C"/>
    <w:rsid w:val="00650DAC"/>
    <w:rsid w:val="006510A5"/>
    <w:rsid w:val="006514E3"/>
    <w:rsid w:val="00651724"/>
    <w:rsid w:val="00651CAB"/>
    <w:rsid w:val="00651E73"/>
    <w:rsid w:val="006527F2"/>
    <w:rsid w:val="0065282F"/>
    <w:rsid w:val="00652A64"/>
    <w:rsid w:val="006532C8"/>
    <w:rsid w:val="006533F2"/>
    <w:rsid w:val="00653EE6"/>
    <w:rsid w:val="006541B8"/>
    <w:rsid w:val="006543EA"/>
    <w:rsid w:val="00654A38"/>
    <w:rsid w:val="00655360"/>
    <w:rsid w:val="00655D87"/>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85C"/>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1302"/>
    <w:rsid w:val="006716A1"/>
    <w:rsid w:val="00672813"/>
    <w:rsid w:val="0067290F"/>
    <w:rsid w:val="006736AF"/>
    <w:rsid w:val="00673D3C"/>
    <w:rsid w:val="00673ECC"/>
    <w:rsid w:val="00673F5A"/>
    <w:rsid w:val="00674DCC"/>
    <w:rsid w:val="0067503E"/>
    <w:rsid w:val="0067563A"/>
    <w:rsid w:val="00675855"/>
    <w:rsid w:val="00675ADB"/>
    <w:rsid w:val="00675D6C"/>
    <w:rsid w:val="00675FC9"/>
    <w:rsid w:val="006760A0"/>
    <w:rsid w:val="00676468"/>
    <w:rsid w:val="00676630"/>
    <w:rsid w:val="006766F9"/>
    <w:rsid w:val="00677BF6"/>
    <w:rsid w:val="00677D95"/>
    <w:rsid w:val="00677DD1"/>
    <w:rsid w:val="00677F8A"/>
    <w:rsid w:val="00680175"/>
    <w:rsid w:val="0068041D"/>
    <w:rsid w:val="00681603"/>
    <w:rsid w:val="00681A8E"/>
    <w:rsid w:val="00682339"/>
    <w:rsid w:val="006824E8"/>
    <w:rsid w:val="00682770"/>
    <w:rsid w:val="00683298"/>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6B6"/>
    <w:rsid w:val="00686C3B"/>
    <w:rsid w:val="0068716B"/>
    <w:rsid w:val="00687B2A"/>
    <w:rsid w:val="00687F57"/>
    <w:rsid w:val="00687F7D"/>
    <w:rsid w:val="006901BE"/>
    <w:rsid w:val="0069120C"/>
    <w:rsid w:val="00691AA1"/>
    <w:rsid w:val="00691C80"/>
    <w:rsid w:val="006924F3"/>
    <w:rsid w:val="00692515"/>
    <w:rsid w:val="00692795"/>
    <w:rsid w:val="00692F11"/>
    <w:rsid w:val="0069364E"/>
    <w:rsid w:val="00693D02"/>
    <w:rsid w:val="006947B0"/>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190"/>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24E"/>
    <w:rsid w:val="006A79E8"/>
    <w:rsid w:val="006A7BD6"/>
    <w:rsid w:val="006A7FD6"/>
    <w:rsid w:val="006B004F"/>
    <w:rsid w:val="006B03C1"/>
    <w:rsid w:val="006B03CE"/>
    <w:rsid w:val="006B060B"/>
    <w:rsid w:val="006B0D76"/>
    <w:rsid w:val="006B1526"/>
    <w:rsid w:val="006B16CE"/>
    <w:rsid w:val="006B1900"/>
    <w:rsid w:val="006B1AD8"/>
    <w:rsid w:val="006B263E"/>
    <w:rsid w:val="006B2CC9"/>
    <w:rsid w:val="006B2EAB"/>
    <w:rsid w:val="006B3270"/>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1EF"/>
    <w:rsid w:val="006B7314"/>
    <w:rsid w:val="006B7380"/>
    <w:rsid w:val="006B7DD6"/>
    <w:rsid w:val="006C06CD"/>
    <w:rsid w:val="006C0C60"/>
    <w:rsid w:val="006C18DC"/>
    <w:rsid w:val="006C1A04"/>
    <w:rsid w:val="006C20E8"/>
    <w:rsid w:val="006C24D7"/>
    <w:rsid w:val="006C2600"/>
    <w:rsid w:val="006C2BEA"/>
    <w:rsid w:val="006C3560"/>
    <w:rsid w:val="006C37C1"/>
    <w:rsid w:val="006C3D32"/>
    <w:rsid w:val="006C3F09"/>
    <w:rsid w:val="006C44ED"/>
    <w:rsid w:val="006C45E3"/>
    <w:rsid w:val="006C5263"/>
    <w:rsid w:val="006C52E9"/>
    <w:rsid w:val="006C58A2"/>
    <w:rsid w:val="006C58B6"/>
    <w:rsid w:val="006C5FC2"/>
    <w:rsid w:val="006C670C"/>
    <w:rsid w:val="006C6788"/>
    <w:rsid w:val="006C6B42"/>
    <w:rsid w:val="006C728E"/>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D8E"/>
    <w:rsid w:val="006E3EAF"/>
    <w:rsid w:val="006E42B3"/>
    <w:rsid w:val="006E4397"/>
    <w:rsid w:val="006E4775"/>
    <w:rsid w:val="006E4ADB"/>
    <w:rsid w:val="006E4AEB"/>
    <w:rsid w:val="006E4FEA"/>
    <w:rsid w:val="006E505F"/>
    <w:rsid w:val="006E58B8"/>
    <w:rsid w:val="006E6278"/>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65D"/>
    <w:rsid w:val="006F2A16"/>
    <w:rsid w:val="006F30ED"/>
    <w:rsid w:val="006F3221"/>
    <w:rsid w:val="006F3B2D"/>
    <w:rsid w:val="006F3FF0"/>
    <w:rsid w:val="006F4779"/>
    <w:rsid w:val="006F48CE"/>
    <w:rsid w:val="006F4AE6"/>
    <w:rsid w:val="006F5059"/>
    <w:rsid w:val="006F59CB"/>
    <w:rsid w:val="006F5C62"/>
    <w:rsid w:val="006F6502"/>
    <w:rsid w:val="006F66DD"/>
    <w:rsid w:val="006F686A"/>
    <w:rsid w:val="006F6EA4"/>
    <w:rsid w:val="006F7159"/>
    <w:rsid w:val="006F719C"/>
    <w:rsid w:val="006F71F8"/>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205E"/>
    <w:rsid w:val="007023F3"/>
    <w:rsid w:val="0070255E"/>
    <w:rsid w:val="00702C49"/>
    <w:rsid w:val="00703264"/>
    <w:rsid w:val="0070332C"/>
    <w:rsid w:val="00703506"/>
    <w:rsid w:val="0070376F"/>
    <w:rsid w:val="00703918"/>
    <w:rsid w:val="007039E5"/>
    <w:rsid w:val="00703BAB"/>
    <w:rsid w:val="00703CA1"/>
    <w:rsid w:val="00703E55"/>
    <w:rsid w:val="00703F7A"/>
    <w:rsid w:val="00704714"/>
    <w:rsid w:val="00704AF2"/>
    <w:rsid w:val="00704E1E"/>
    <w:rsid w:val="00704E4E"/>
    <w:rsid w:val="0070506D"/>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07991"/>
    <w:rsid w:val="00707F76"/>
    <w:rsid w:val="0071040B"/>
    <w:rsid w:val="00710DCA"/>
    <w:rsid w:val="00710EB9"/>
    <w:rsid w:val="007113C8"/>
    <w:rsid w:val="007116C2"/>
    <w:rsid w:val="0071194B"/>
    <w:rsid w:val="007119FA"/>
    <w:rsid w:val="00711A2D"/>
    <w:rsid w:val="00711C26"/>
    <w:rsid w:val="00711C6C"/>
    <w:rsid w:val="007122E1"/>
    <w:rsid w:val="0071287D"/>
    <w:rsid w:val="00712D34"/>
    <w:rsid w:val="00712DDA"/>
    <w:rsid w:val="007131ED"/>
    <w:rsid w:val="0071331D"/>
    <w:rsid w:val="007136AE"/>
    <w:rsid w:val="00713802"/>
    <w:rsid w:val="0071388D"/>
    <w:rsid w:val="0071391A"/>
    <w:rsid w:val="00714710"/>
    <w:rsid w:val="00714B2A"/>
    <w:rsid w:val="00714FB1"/>
    <w:rsid w:val="00715446"/>
    <w:rsid w:val="007160DD"/>
    <w:rsid w:val="007161C9"/>
    <w:rsid w:val="007163F9"/>
    <w:rsid w:val="007169D5"/>
    <w:rsid w:val="00716DF0"/>
    <w:rsid w:val="007172D5"/>
    <w:rsid w:val="007200A4"/>
    <w:rsid w:val="00720703"/>
    <w:rsid w:val="007211B1"/>
    <w:rsid w:val="00721205"/>
    <w:rsid w:val="00721D7F"/>
    <w:rsid w:val="00721F44"/>
    <w:rsid w:val="00721F81"/>
    <w:rsid w:val="007220F9"/>
    <w:rsid w:val="0072302A"/>
    <w:rsid w:val="007231EF"/>
    <w:rsid w:val="007235DC"/>
    <w:rsid w:val="00723782"/>
    <w:rsid w:val="00723972"/>
    <w:rsid w:val="00723BDD"/>
    <w:rsid w:val="00723C2E"/>
    <w:rsid w:val="00723D56"/>
    <w:rsid w:val="00723F97"/>
    <w:rsid w:val="0072443F"/>
    <w:rsid w:val="007244C2"/>
    <w:rsid w:val="007246E9"/>
    <w:rsid w:val="00724B55"/>
    <w:rsid w:val="007261F1"/>
    <w:rsid w:val="00726BB9"/>
    <w:rsid w:val="00727397"/>
    <w:rsid w:val="00727911"/>
    <w:rsid w:val="00727E38"/>
    <w:rsid w:val="00727E7D"/>
    <w:rsid w:val="007300A2"/>
    <w:rsid w:val="007300F4"/>
    <w:rsid w:val="0073025D"/>
    <w:rsid w:val="00731135"/>
    <w:rsid w:val="00731346"/>
    <w:rsid w:val="00731560"/>
    <w:rsid w:val="00731615"/>
    <w:rsid w:val="00732602"/>
    <w:rsid w:val="007326E4"/>
    <w:rsid w:val="0073375F"/>
    <w:rsid w:val="00733F2C"/>
    <w:rsid w:val="00734210"/>
    <w:rsid w:val="007342C6"/>
    <w:rsid w:val="00734683"/>
    <w:rsid w:val="00734BED"/>
    <w:rsid w:val="0073527A"/>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095"/>
    <w:rsid w:val="00742A31"/>
    <w:rsid w:val="00742AE0"/>
    <w:rsid w:val="00742D3F"/>
    <w:rsid w:val="00744960"/>
    <w:rsid w:val="00744B34"/>
    <w:rsid w:val="00745D89"/>
    <w:rsid w:val="0074606F"/>
    <w:rsid w:val="00746073"/>
    <w:rsid w:val="0074653F"/>
    <w:rsid w:val="0074703A"/>
    <w:rsid w:val="00747102"/>
    <w:rsid w:val="007473F3"/>
    <w:rsid w:val="00747CB2"/>
    <w:rsid w:val="00750356"/>
    <w:rsid w:val="007508FC"/>
    <w:rsid w:val="00750C95"/>
    <w:rsid w:val="007512D8"/>
    <w:rsid w:val="007513A3"/>
    <w:rsid w:val="007513CD"/>
    <w:rsid w:val="00751617"/>
    <w:rsid w:val="00751C0E"/>
    <w:rsid w:val="00751CA7"/>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BF0"/>
    <w:rsid w:val="00755C6C"/>
    <w:rsid w:val="00755D4D"/>
    <w:rsid w:val="00755EC0"/>
    <w:rsid w:val="00755F0B"/>
    <w:rsid w:val="007562DB"/>
    <w:rsid w:val="0075670F"/>
    <w:rsid w:val="00756849"/>
    <w:rsid w:val="00756A62"/>
    <w:rsid w:val="00757C5D"/>
    <w:rsid w:val="00757DAC"/>
    <w:rsid w:val="00757E52"/>
    <w:rsid w:val="007603CB"/>
    <w:rsid w:val="00760973"/>
    <w:rsid w:val="00760B79"/>
    <w:rsid w:val="00760D16"/>
    <w:rsid w:val="00760DF8"/>
    <w:rsid w:val="00760E47"/>
    <w:rsid w:val="00761040"/>
    <w:rsid w:val="0076111A"/>
    <w:rsid w:val="007617DD"/>
    <w:rsid w:val="00761930"/>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67FAD"/>
    <w:rsid w:val="007700AE"/>
    <w:rsid w:val="00770408"/>
    <w:rsid w:val="007705F7"/>
    <w:rsid w:val="0077060F"/>
    <w:rsid w:val="00770D28"/>
    <w:rsid w:val="00770DE2"/>
    <w:rsid w:val="00771160"/>
    <w:rsid w:val="007711FC"/>
    <w:rsid w:val="007714A9"/>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702D"/>
    <w:rsid w:val="00777312"/>
    <w:rsid w:val="00777A72"/>
    <w:rsid w:val="00780130"/>
    <w:rsid w:val="00780EB0"/>
    <w:rsid w:val="00781700"/>
    <w:rsid w:val="007817A0"/>
    <w:rsid w:val="0078185A"/>
    <w:rsid w:val="00781CD7"/>
    <w:rsid w:val="00781D70"/>
    <w:rsid w:val="00782BA8"/>
    <w:rsid w:val="0078338F"/>
    <w:rsid w:val="00783799"/>
    <w:rsid w:val="00783A53"/>
    <w:rsid w:val="00784813"/>
    <w:rsid w:val="00784B1F"/>
    <w:rsid w:val="00784D62"/>
    <w:rsid w:val="00784F01"/>
    <w:rsid w:val="00785587"/>
    <w:rsid w:val="007856F6"/>
    <w:rsid w:val="00785BEB"/>
    <w:rsid w:val="0078665D"/>
    <w:rsid w:val="00786673"/>
    <w:rsid w:val="00786C69"/>
    <w:rsid w:val="00787193"/>
    <w:rsid w:val="00787329"/>
    <w:rsid w:val="00787404"/>
    <w:rsid w:val="00787BA8"/>
    <w:rsid w:val="00787CE2"/>
    <w:rsid w:val="00787D89"/>
    <w:rsid w:val="007901D5"/>
    <w:rsid w:val="0079082B"/>
    <w:rsid w:val="00791117"/>
    <w:rsid w:val="007916EA"/>
    <w:rsid w:val="00791F4F"/>
    <w:rsid w:val="00791F5E"/>
    <w:rsid w:val="00792042"/>
    <w:rsid w:val="0079276D"/>
    <w:rsid w:val="007947DA"/>
    <w:rsid w:val="00794DE4"/>
    <w:rsid w:val="007956B8"/>
    <w:rsid w:val="00795C61"/>
    <w:rsid w:val="00795CF8"/>
    <w:rsid w:val="00795D18"/>
    <w:rsid w:val="00796327"/>
    <w:rsid w:val="007963A0"/>
    <w:rsid w:val="00796476"/>
    <w:rsid w:val="0079665D"/>
    <w:rsid w:val="007967C1"/>
    <w:rsid w:val="007968C7"/>
    <w:rsid w:val="00796C34"/>
    <w:rsid w:val="00796DA4"/>
    <w:rsid w:val="00797C72"/>
    <w:rsid w:val="00797D21"/>
    <w:rsid w:val="00797D3F"/>
    <w:rsid w:val="007A0189"/>
    <w:rsid w:val="007A0612"/>
    <w:rsid w:val="007A06F2"/>
    <w:rsid w:val="007A1142"/>
    <w:rsid w:val="007A128E"/>
    <w:rsid w:val="007A13CE"/>
    <w:rsid w:val="007A142D"/>
    <w:rsid w:val="007A17B8"/>
    <w:rsid w:val="007A19F2"/>
    <w:rsid w:val="007A1B46"/>
    <w:rsid w:val="007A216D"/>
    <w:rsid w:val="007A27F7"/>
    <w:rsid w:val="007A314C"/>
    <w:rsid w:val="007A3B00"/>
    <w:rsid w:val="007A4440"/>
    <w:rsid w:val="007A499A"/>
    <w:rsid w:val="007A4C6E"/>
    <w:rsid w:val="007A4E87"/>
    <w:rsid w:val="007A5534"/>
    <w:rsid w:val="007A5DA2"/>
    <w:rsid w:val="007A60C5"/>
    <w:rsid w:val="007A6533"/>
    <w:rsid w:val="007A7276"/>
    <w:rsid w:val="007A7309"/>
    <w:rsid w:val="007A7811"/>
    <w:rsid w:val="007A78A8"/>
    <w:rsid w:val="007A79B0"/>
    <w:rsid w:val="007A7EBC"/>
    <w:rsid w:val="007B0860"/>
    <w:rsid w:val="007B0EC2"/>
    <w:rsid w:val="007B1483"/>
    <w:rsid w:val="007B16F7"/>
    <w:rsid w:val="007B182F"/>
    <w:rsid w:val="007B1A12"/>
    <w:rsid w:val="007B1BBB"/>
    <w:rsid w:val="007B2A37"/>
    <w:rsid w:val="007B36DE"/>
    <w:rsid w:val="007B45E1"/>
    <w:rsid w:val="007B4DA0"/>
    <w:rsid w:val="007B52FB"/>
    <w:rsid w:val="007B545A"/>
    <w:rsid w:val="007B56FC"/>
    <w:rsid w:val="007B5802"/>
    <w:rsid w:val="007B5F44"/>
    <w:rsid w:val="007B6D70"/>
    <w:rsid w:val="007B7250"/>
    <w:rsid w:val="007B7855"/>
    <w:rsid w:val="007B7E26"/>
    <w:rsid w:val="007C00EF"/>
    <w:rsid w:val="007C02E2"/>
    <w:rsid w:val="007C04FB"/>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052"/>
    <w:rsid w:val="007C50C2"/>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829"/>
    <w:rsid w:val="007E3573"/>
    <w:rsid w:val="007E3AC8"/>
    <w:rsid w:val="007E3E4D"/>
    <w:rsid w:val="007E41B9"/>
    <w:rsid w:val="007E4223"/>
    <w:rsid w:val="007E47FD"/>
    <w:rsid w:val="007E48D5"/>
    <w:rsid w:val="007E49D3"/>
    <w:rsid w:val="007E4C52"/>
    <w:rsid w:val="007E5110"/>
    <w:rsid w:val="007E5652"/>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23B"/>
    <w:rsid w:val="007F360C"/>
    <w:rsid w:val="007F3682"/>
    <w:rsid w:val="007F38BC"/>
    <w:rsid w:val="007F3F10"/>
    <w:rsid w:val="007F43A7"/>
    <w:rsid w:val="007F4EF7"/>
    <w:rsid w:val="007F50EF"/>
    <w:rsid w:val="007F5492"/>
    <w:rsid w:val="007F5602"/>
    <w:rsid w:val="007F58A1"/>
    <w:rsid w:val="007F633A"/>
    <w:rsid w:val="007F6B11"/>
    <w:rsid w:val="007F7083"/>
    <w:rsid w:val="007F70C8"/>
    <w:rsid w:val="00800393"/>
    <w:rsid w:val="00800960"/>
    <w:rsid w:val="00800C82"/>
    <w:rsid w:val="00801523"/>
    <w:rsid w:val="0080189A"/>
    <w:rsid w:val="00801932"/>
    <w:rsid w:val="00801D1E"/>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564"/>
    <w:rsid w:val="0080564C"/>
    <w:rsid w:val="00805918"/>
    <w:rsid w:val="008059F2"/>
    <w:rsid w:val="00806162"/>
    <w:rsid w:val="008068B5"/>
    <w:rsid w:val="00806AD3"/>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920"/>
    <w:rsid w:val="0081392B"/>
    <w:rsid w:val="00813C6B"/>
    <w:rsid w:val="008143E9"/>
    <w:rsid w:val="0081451E"/>
    <w:rsid w:val="00814F9B"/>
    <w:rsid w:val="0081548E"/>
    <w:rsid w:val="008158A0"/>
    <w:rsid w:val="00815E42"/>
    <w:rsid w:val="00816EB5"/>
    <w:rsid w:val="00817070"/>
    <w:rsid w:val="00817AE5"/>
    <w:rsid w:val="0082002C"/>
    <w:rsid w:val="008207D0"/>
    <w:rsid w:val="008208C4"/>
    <w:rsid w:val="00820C09"/>
    <w:rsid w:val="00820F8D"/>
    <w:rsid w:val="008210A2"/>
    <w:rsid w:val="008210EE"/>
    <w:rsid w:val="0082139A"/>
    <w:rsid w:val="00821599"/>
    <w:rsid w:val="00821CB7"/>
    <w:rsid w:val="00821D50"/>
    <w:rsid w:val="00821EE8"/>
    <w:rsid w:val="00822005"/>
    <w:rsid w:val="008220CE"/>
    <w:rsid w:val="0082213E"/>
    <w:rsid w:val="008221F5"/>
    <w:rsid w:val="008224BB"/>
    <w:rsid w:val="0082272C"/>
    <w:rsid w:val="00822A53"/>
    <w:rsid w:val="008232D3"/>
    <w:rsid w:val="008236A1"/>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DC4"/>
    <w:rsid w:val="00826E63"/>
    <w:rsid w:val="008277B5"/>
    <w:rsid w:val="00827B87"/>
    <w:rsid w:val="00830A2F"/>
    <w:rsid w:val="00830C9D"/>
    <w:rsid w:val="00830CC0"/>
    <w:rsid w:val="00830D4D"/>
    <w:rsid w:val="00830E2D"/>
    <w:rsid w:val="00830F4E"/>
    <w:rsid w:val="0083171C"/>
    <w:rsid w:val="008317FA"/>
    <w:rsid w:val="00831D60"/>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1924"/>
    <w:rsid w:val="00842114"/>
    <w:rsid w:val="00842579"/>
    <w:rsid w:val="008427E5"/>
    <w:rsid w:val="00842F96"/>
    <w:rsid w:val="008430C7"/>
    <w:rsid w:val="00843312"/>
    <w:rsid w:val="00843F5D"/>
    <w:rsid w:val="00843FD9"/>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3D8"/>
    <w:rsid w:val="00851817"/>
    <w:rsid w:val="00851C37"/>
    <w:rsid w:val="0085212D"/>
    <w:rsid w:val="00853F77"/>
    <w:rsid w:val="008542FB"/>
    <w:rsid w:val="00854343"/>
    <w:rsid w:val="00854416"/>
    <w:rsid w:val="008547C1"/>
    <w:rsid w:val="00854FBA"/>
    <w:rsid w:val="00854FD8"/>
    <w:rsid w:val="00855416"/>
    <w:rsid w:val="00855760"/>
    <w:rsid w:val="00855791"/>
    <w:rsid w:val="00855DD8"/>
    <w:rsid w:val="0085664A"/>
    <w:rsid w:val="008568C6"/>
    <w:rsid w:val="008569C5"/>
    <w:rsid w:val="00856B79"/>
    <w:rsid w:val="00856CA5"/>
    <w:rsid w:val="008576EC"/>
    <w:rsid w:val="00857CDA"/>
    <w:rsid w:val="00857D37"/>
    <w:rsid w:val="008605FC"/>
    <w:rsid w:val="00860B82"/>
    <w:rsid w:val="00860D84"/>
    <w:rsid w:val="00861064"/>
    <w:rsid w:val="00861B41"/>
    <w:rsid w:val="00861C59"/>
    <w:rsid w:val="00861E10"/>
    <w:rsid w:val="0086209D"/>
    <w:rsid w:val="00862827"/>
    <w:rsid w:val="00863160"/>
    <w:rsid w:val="00863251"/>
    <w:rsid w:val="00863627"/>
    <w:rsid w:val="008636D1"/>
    <w:rsid w:val="0086383A"/>
    <w:rsid w:val="00863B3F"/>
    <w:rsid w:val="00863CC1"/>
    <w:rsid w:val="00863E54"/>
    <w:rsid w:val="00864019"/>
    <w:rsid w:val="0086441E"/>
    <w:rsid w:val="00864D00"/>
    <w:rsid w:val="00864D7B"/>
    <w:rsid w:val="00864E10"/>
    <w:rsid w:val="008651C9"/>
    <w:rsid w:val="008654E5"/>
    <w:rsid w:val="00865EC1"/>
    <w:rsid w:val="00866FB2"/>
    <w:rsid w:val="0086715E"/>
    <w:rsid w:val="008677C9"/>
    <w:rsid w:val="00867937"/>
    <w:rsid w:val="0087001D"/>
    <w:rsid w:val="00870608"/>
    <w:rsid w:val="00870A42"/>
    <w:rsid w:val="00871092"/>
    <w:rsid w:val="00871337"/>
    <w:rsid w:val="008728FC"/>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98A"/>
    <w:rsid w:val="00885A41"/>
    <w:rsid w:val="00885B7B"/>
    <w:rsid w:val="00885F67"/>
    <w:rsid w:val="008861DC"/>
    <w:rsid w:val="008869FC"/>
    <w:rsid w:val="00886F38"/>
    <w:rsid w:val="008872DF"/>
    <w:rsid w:val="008875C3"/>
    <w:rsid w:val="0088790B"/>
    <w:rsid w:val="0088795B"/>
    <w:rsid w:val="0089072E"/>
    <w:rsid w:val="00890A73"/>
    <w:rsid w:val="00890CCC"/>
    <w:rsid w:val="00890EB3"/>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97740"/>
    <w:rsid w:val="008A0A29"/>
    <w:rsid w:val="008A0DB3"/>
    <w:rsid w:val="008A0DED"/>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CD"/>
    <w:rsid w:val="008A678B"/>
    <w:rsid w:val="008A6EFE"/>
    <w:rsid w:val="008A7406"/>
    <w:rsid w:val="008A7520"/>
    <w:rsid w:val="008A780D"/>
    <w:rsid w:val="008A7AB0"/>
    <w:rsid w:val="008B1460"/>
    <w:rsid w:val="008B1CAB"/>
    <w:rsid w:val="008B1D42"/>
    <w:rsid w:val="008B2128"/>
    <w:rsid w:val="008B2AC2"/>
    <w:rsid w:val="008B3125"/>
    <w:rsid w:val="008B3220"/>
    <w:rsid w:val="008B331E"/>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654"/>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223"/>
    <w:rsid w:val="008C77E4"/>
    <w:rsid w:val="008D0123"/>
    <w:rsid w:val="008D03CA"/>
    <w:rsid w:val="008D0581"/>
    <w:rsid w:val="008D1037"/>
    <w:rsid w:val="008D136E"/>
    <w:rsid w:val="008D1C1B"/>
    <w:rsid w:val="008D1D2D"/>
    <w:rsid w:val="008D21C5"/>
    <w:rsid w:val="008D2F17"/>
    <w:rsid w:val="008D315E"/>
    <w:rsid w:val="008D31D1"/>
    <w:rsid w:val="008D3535"/>
    <w:rsid w:val="008D40D8"/>
    <w:rsid w:val="008D4E26"/>
    <w:rsid w:val="008D608D"/>
    <w:rsid w:val="008D63B6"/>
    <w:rsid w:val="008D641A"/>
    <w:rsid w:val="008D6470"/>
    <w:rsid w:val="008D6628"/>
    <w:rsid w:val="008D6A00"/>
    <w:rsid w:val="008D74EF"/>
    <w:rsid w:val="008D7E8D"/>
    <w:rsid w:val="008E05BD"/>
    <w:rsid w:val="008E0809"/>
    <w:rsid w:val="008E1545"/>
    <w:rsid w:val="008E173E"/>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6E76"/>
    <w:rsid w:val="008E735E"/>
    <w:rsid w:val="008F04BA"/>
    <w:rsid w:val="008F0B9F"/>
    <w:rsid w:val="008F0EED"/>
    <w:rsid w:val="008F11B1"/>
    <w:rsid w:val="008F1789"/>
    <w:rsid w:val="008F1B17"/>
    <w:rsid w:val="008F274F"/>
    <w:rsid w:val="008F2812"/>
    <w:rsid w:val="008F2F2C"/>
    <w:rsid w:val="008F33A5"/>
    <w:rsid w:val="008F3D8D"/>
    <w:rsid w:val="008F417C"/>
    <w:rsid w:val="008F47FA"/>
    <w:rsid w:val="008F4D22"/>
    <w:rsid w:val="008F4E00"/>
    <w:rsid w:val="008F5115"/>
    <w:rsid w:val="008F5487"/>
    <w:rsid w:val="008F56FD"/>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580"/>
    <w:rsid w:val="00901683"/>
    <w:rsid w:val="00901D83"/>
    <w:rsid w:val="00901E26"/>
    <w:rsid w:val="0090213F"/>
    <w:rsid w:val="0090252A"/>
    <w:rsid w:val="00902620"/>
    <w:rsid w:val="009028E2"/>
    <w:rsid w:val="00902C29"/>
    <w:rsid w:val="00902F91"/>
    <w:rsid w:val="00903B7F"/>
    <w:rsid w:val="0090518C"/>
    <w:rsid w:val="0090555F"/>
    <w:rsid w:val="00905578"/>
    <w:rsid w:val="0090632F"/>
    <w:rsid w:val="00906AFB"/>
    <w:rsid w:val="0090753E"/>
    <w:rsid w:val="009075EB"/>
    <w:rsid w:val="009076CC"/>
    <w:rsid w:val="009101E9"/>
    <w:rsid w:val="009101F1"/>
    <w:rsid w:val="00910679"/>
    <w:rsid w:val="00910E9C"/>
    <w:rsid w:val="0091169C"/>
    <w:rsid w:val="00912A94"/>
    <w:rsid w:val="00912F6E"/>
    <w:rsid w:val="00913551"/>
    <w:rsid w:val="009137F3"/>
    <w:rsid w:val="00913D10"/>
    <w:rsid w:val="009141F9"/>
    <w:rsid w:val="009142DD"/>
    <w:rsid w:val="0091434D"/>
    <w:rsid w:val="00914A7F"/>
    <w:rsid w:val="00914B9B"/>
    <w:rsid w:val="00915397"/>
    <w:rsid w:val="0091571D"/>
    <w:rsid w:val="0091623D"/>
    <w:rsid w:val="009162B2"/>
    <w:rsid w:val="009163DE"/>
    <w:rsid w:val="00916821"/>
    <w:rsid w:val="00916882"/>
    <w:rsid w:val="009170E7"/>
    <w:rsid w:val="0091730C"/>
    <w:rsid w:val="00917B56"/>
    <w:rsid w:val="00917C3A"/>
    <w:rsid w:val="009206CB"/>
    <w:rsid w:val="0092082A"/>
    <w:rsid w:val="009209BE"/>
    <w:rsid w:val="00920E82"/>
    <w:rsid w:val="009214AF"/>
    <w:rsid w:val="009214DD"/>
    <w:rsid w:val="0092153E"/>
    <w:rsid w:val="009215D0"/>
    <w:rsid w:val="009219B4"/>
    <w:rsid w:val="00921A50"/>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00"/>
    <w:rsid w:val="009250B6"/>
    <w:rsid w:val="009252B1"/>
    <w:rsid w:val="009259F7"/>
    <w:rsid w:val="0092610A"/>
    <w:rsid w:val="009262F0"/>
    <w:rsid w:val="0092679A"/>
    <w:rsid w:val="009268C6"/>
    <w:rsid w:val="00926A61"/>
    <w:rsid w:val="00926A78"/>
    <w:rsid w:val="00926B77"/>
    <w:rsid w:val="00926BDF"/>
    <w:rsid w:val="00926C4B"/>
    <w:rsid w:val="00926CB7"/>
    <w:rsid w:val="009273F2"/>
    <w:rsid w:val="009274B7"/>
    <w:rsid w:val="009274E7"/>
    <w:rsid w:val="00927815"/>
    <w:rsid w:val="00927B5A"/>
    <w:rsid w:val="00930146"/>
    <w:rsid w:val="00930B56"/>
    <w:rsid w:val="00930CD1"/>
    <w:rsid w:val="00930D2B"/>
    <w:rsid w:val="00930E77"/>
    <w:rsid w:val="00930F8F"/>
    <w:rsid w:val="009311D8"/>
    <w:rsid w:val="009319ED"/>
    <w:rsid w:val="00931AD7"/>
    <w:rsid w:val="0093224E"/>
    <w:rsid w:val="00932296"/>
    <w:rsid w:val="009324E9"/>
    <w:rsid w:val="00932B08"/>
    <w:rsid w:val="00932FBB"/>
    <w:rsid w:val="00933222"/>
    <w:rsid w:val="00933339"/>
    <w:rsid w:val="009333E8"/>
    <w:rsid w:val="00933524"/>
    <w:rsid w:val="0093406C"/>
    <w:rsid w:val="00934317"/>
    <w:rsid w:val="009346D8"/>
    <w:rsid w:val="0093494B"/>
    <w:rsid w:val="009351B8"/>
    <w:rsid w:val="009351D9"/>
    <w:rsid w:val="00935326"/>
    <w:rsid w:val="00935386"/>
    <w:rsid w:val="009358CB"/>
    <w:rsid w:val="00935AA1"/>
    <w:rsid w:val="00936DD7"/>
    <w:rsid w:val="00937291"/>
    <w:rsid w:val="009372AB"/>
    <w:rsid w:val="00937756"/>
    <w:rsid w:val="009378AD"/>
    <w:rsid w:val="00940159"/>
    <w:rsid w:val="00940701"/>
    <w:rsid w:val="00940DEE"/>
    <w:rsid w:val="00941056"/>
    <w:rsid w:val="00941BFB"/>
    <w:rsid w:val="00941CFE"/>
    <w:rsid w:val="00941D91"/>
    <w:rsid w:val="00941E1D"/>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4AB"/>
    <w:rsid w:val="00946BAF"/>
    <w:rsid w:val="00946F13"/>
    <w:rsid w:val="00947701"/>
    <w:rsid w:val="00947B56"/>
    <w:rsid w:val="00947BC0"/>
    <w:rsid w:val="00947C54"/>
    <w:rsid w:val="00947F95"/>
    <w:rsid w:val="00950978"/>
    <w:rsid w:val="00950F2F"/>
    <w:rsid w:val="00951616"/>
    <w:rsid w:val="0095179F"/>
    <w:rsid w:val="00951A7D"/>
    <w:rsid w:val="00951FE5"/>
    <w:rsid w:val="00952B0D"/>
    <w:rsid w:val="00952B83"/>
    <w:rsid w:val="00952C71"/>
    <w:rsid w:val="00952E83"/>
    <w:rsid w:val="00953498"/>
    <w:rsid w:val="00953E46"/>
    <w:rsid w:val="00954149"/>
    <w:rsid w:val="00954241"/>
    <w:rsid w:val="00955080"/>
    <w:rsid w:val="0095509F"/>
    <w:rsid w:val="00955257"/>
    <w:rsid w:val="00955278"/>
    <w:rsid w:val="00955765"/>
    <w:rsid w:val="00955DE7"/>
    <w:rsid w:val="00955E90"/>
    <w:rsid w:val="00956711"/>
    <w:rsid w:val="00957BCE"/>
    <w:rsid w:val="00960104"/>
    <w:rsid w:val="00960442"/>
    <w:rsid w:val="00961DBE"/>
    <w:rsid w:val="0096224B"/>
    <w:rsid w:val="0096224D"/>
    <w:rsid w:val="0096283C"/>
    <w:rsid w:val="00962E56"/>
    <w:rsid w:val="009632CF"/>
    <w:rsid w:val="00963CBC"/>
    <w:rsid w:val="00963DFA"/>
    <w:rsid w:val="009640DA"/>
    <w:rsid w:val="009645F3"/>
    <w:rsid w:val="009649D0"/>
    <w:rsid w:val="0096526A"/>
    <w:rsid w:val="00965810"/>
    <w:rsid w:val="00965B65"/>
    <w:rsid w:val="0096666F"/>
    <w:rsid w:val="009667E8"/>
    <w:rsid w:val="00966CAD"/>
    <w:rsid w:val="00966D29"/>
    <w:rsid w:val="00966F91"/>
    <w:rsid w:val="009679BB"/>
    <w:rsid w:val="00967FB6"/>
    <w:rsid w:val="00970278"/>
    <w:rsid w:val="00970382"/>
    <w:rsid w:val="009709E6"/>
    <w:rsid w:val="00971429"/>
    <w:rsid w:val="009718CD"/>
    <w:rsid w:val="00971A23"/>
    <w:rsid w:val="00972DBC"/>
    <w:rsid w:val="00973402"/>
    <w:rsid w:val="009734DC"/>
    <w:rsid w:val="00973517"/>
    <w:rsid w:val="00973A1E"/>
    <w:rsid w:val="00973C7F"/>
    <w:rsid w:val="009742AA"/>
    <w:rsid w:val="00974363"/>
    <w:rsid w:val="00974461"/>
    <w:rsid w:val="00974A3F"/>
    <w:rsid w:val="00974EDB"/>
    <w:rsid w:val="00975015"/>
    <w:rsid w:val="00976476"/>
    <w:rsid w:val="009764A3"/>
    <w:rsid w:val="00976EA0"/>
    <w:rsid w:val="00976F0E"/>
    <w:rsid w:val="00976F93"/>
    <w:rsid w:val="00977211"/>
    <w:rsid w:val="00977927"/>
    <w:rsid w:val="00977F07"/>
    <w:rsid w:val="00980E50"/>
    <w:rsid w:val="009816DF"/>
    <w:rsid w:val="00981CA7"/>
    <w:rsid w:val="00982071"/>
    <w:rsid w:val="009820A9"/>
    <w:rsid w:val="009821AA"/>
    <w:rsid w:val="00982814"/>
    <w:rsid w:val="009828C9"/>
    <w:rsid w:val="00982A65"/>
    <w:rsid w:val="009832ED"/>
    <w:rsid w:val="00983631"/>
    <w:rsid w:val="00983850"/>
    <w:rsid w:val="009838B2"/>
    <w:rsid w:val="00983ACC"/>
    <w:rsid w:val="00984973"/>
    <w:rsid w:val="009849EA"/>
    <w:rsid w:val="00984BAC"/>
    <w:rsid w:val="00986026"/>
    <w:rsid w:val="009869A8"/>
    <w:rsid w:val="009869F5"/>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3DBB"/>
    <w:rsid w:val="0099420E"/>
    <w:rsid w:val="00994469"/>
    <w:rsid w:val="00994E80"/>
    <w:rsid w:val="00995023"/>
    <w:rsid w:val="00995254"/>
    <w:rsid w:val="0099597F"/>
    <w:rsid w:val="0099687E"/>
    <w:rsid w:val="009971CC"/>
    <w:rsid w:val="0099746F"/>
    <w:rsid w:val="00997524"/>
    <w:rsid w:val="009977DA"/>
    <w:rsid w:val="00997BD0"/>
    <w:rsid w:val="00997DB8"/>
    <w:rsid w:val="009A0173"/>
    <w:rsid w:val="009A0A9B"/>
    <w:rsid w:val="009A0B27"/>
    <w:rsid w:val="009A13B9"/>
    <w:rsid w:val="009A2758"/>
    <w:rsid w:val="009A27FB"/>
    <w:rsid w:val="009A2C6A"/>
    <w:rsid w:val="009A2C9D"/>
    <w:rsid w:val="009A2D67"/>
    <w:rsid w:val="009A2E53"/>
    <w:rsid w:val="009A2F8E"/>
    <w:rsid w:val="009A313F"/>
    <w:rsid w:val="009A3486"/>
    <w:rsid w:val="009A39EB"/>
    <w:rsid w:val="009A3EEF"/>
    <w:rsid w:val="009A496D"/>
    <w:rsid w:val="009A4D57"/>
    <w:rsid w:val="009A53B3"/>
    <w:rsid w:val="009A54D5"/>
    <w:rsid w:val="009A575B"/>
    <w:rsid w:val="009A5CB0"/>
    <w:rsid w:val="009A61CF"/>
    <w:rsid w:val="009A6542"/>
    <w:rsid w:val="009A65DE"/>
    <w:rsid w:val="009A6C6B"/>
    <w:rsid w:val="009A6FC8"/>
    <w:rsid w:val="009A70F1"/>
    <w:rsid w:val="009A750E"/>
    <w:rsid w:val="009A7558"/>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396"/>
    <w:rsid w:val="009B3656"/>
    <w:rsid w:val="009B3BA3"/>
    <w:rsid w:val="009B3C17"/>
    <w:rsid w:val="009B41C6"/>
    <w:rsid w:val="009B4EEB"/>
    <w:rsid w:val="009B50F8"/>
    <w:rsid w:val="009B5639"/>
    <w:rsid w:val="009B5810"/>
    <w:rsid w:val="009B5AC6"/>
    <w:rsid w:val="009B6646"/>
    <w:rsid w:val="009B68AB"/>
    <w:rsid w:val="009B7BAF"/>
    <w:rsid w:val="009B7ED9"/>
    <w:rsid w:val="009C0489"/>
    <w:rsid w:val="009C0661"/>
    <w:rsid w:val="009C098F"/>
    <w:rsid w:val="009C0DFF"/>
    <w:rsid w:val="009C10A6"/>
    <w:rsid w:val="009C1361"/>
    <w:rsid w:val="009C1547"/>
    <w:rsid w:val="009C15E9"/>
    <w:rsid w:val="009C1CE8"/>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B02"/>
    <w:rsid w:val="009C6F10"/>
    <w:rsid w:val="009C78A0"/>
    <w:rsid w:val="009C7ABB"/>
    <w:rsid w:val="009C7B04"/>
    <w:rsid w:val="009C7D16"/>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3A72"/>
    <w:rsid w:val="009D40F0"/>
    <w:rsid w:val="009D4297"/>
    <w:rsid w:val="009D46D5"/>
    <w:rsid w:val="009D4E0B"/>
    <w:rsid w:val="009D50BA"/>
    <w:rsid w:val="009D5681"/>
    <w:rsid w:val="009D5DF9"/>
    <w:rsid w:val="009D612E"/>
    <w:rsid w:val="009D6CC7"/>
    <w:rsid w:val="009D7068"/>
    <w:rsid w:val="009D729E"/>
    <w:rsid w:val="009D7371"/>
    <w:rsid w:val="009D7660"/>
    <w:rsid w:val="009D7795"/>
    <w:rsid w:val="009D7BC9"/>
    <w:rsid w:val="009D7BD1"/>
    <w:rsid w:val="009D7CFB"/>
    <w:rsid w:val="009E0042"/>
    <w:rsid w:val="009E009B"/>
    <w:rsid w:val="009E0287"/>
    <w:rsid w:val="009E0654"/>
    <w:rsid w:val="009E0690"/>
    <w:rsid w:val="009E0CF2"/>
    <w:rsid w:val="009E0D60"/>
    <w:rsid w:val="009E152B"/>
    <w:rsid w:val="009E15D3"/>
    <w:rsid w:val="009E16D2"/>
    <w:rsid w:val="009E1A59"/>
    <w:rsid w:val="009E219B"/>
    <w:rsid w:val="009E2284"/>
    <w:rsid w:val="009E2497"/>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041"/>
    <w:rsid w:val="009F01D4"/>
    <w:rsid w:val="009F0246"/>
    <w:rsid w:val="009F03B3"/>
    <w:rsid w:val="009F0B9C"/>
    <w:rsid w:val="009F0EC3"/>
    <w:rsid w:val="009F10E6"/>
    <w:rsid w:val="009F185A"/>
    <w:rsid w:val="009F25BE"/>
    <w:rsid w:val="009F2986"/>
    <w:rsid w:val="009F312F"/>
    <w:rsid w:val="009F3439"/>
    <w:rsid w:val="009F3A64"/>
    <w:rsid w:val="009F3A9D"/>
    <w:rsid w:val="009F3B99"/>
    <w:rsid w:val="009F4314"/>
    <w:rsid w:val="009F43B4"/>
    <w:rsid w:val="009F4C2C"/>
    <w:rsid w:val="009F4C66"/>
    <w:rsid w:val="009F50AE"/>
    <w:rsid w:val="009F515E"/>
    <w:rsid w:val="009F53A5"/>
    <w:rsid w:val="009F5671"/>
    <w:rsid w:val="009F61F6"/>
    <w:rsid w:val="009F6BF1"/>
    <w:rsid w:val="009F7135"/>
    <w:rsid w:val="009F7BFF"/>
    <w:rsid w:val="009F7ED8"/>
    <w:rsid w:val="00A00471"/>
    <w:rsid w:val="00A00D9B"/>
    <w:rsid w:val="00A012A0"/>
    <w:rsid w:val="00A013D1"/>
    <w:rsid w:val="00A01429"/>
    <w:rsid w:val="00A0176C"/>
    <w:rsid w:val="00A018E1"/>
    <w:rsid w:val="00A01BC5"/>
    <w:rsid w:val="00A01E11"/>
    <w:rsid w:val="00A02055"/>
    <w:rsid w:val="00A02498"/>
    <w:rsid w:val="00A025C0"/>
    <w:rsid w:val="00A02E50"/>
    <w:rsid w:val="00A02E89"/>
    <w:rsid w:val="00A02EB2"/>
    <w:rsid w:val="00A0312A"/>
    <w:rsid w:val="00A03D9E"/>
    <w:rsid w:val="00A045BA"/>
    <w:rsid w:val="00A048F8"/>
    <w:rsid w:val="00A04B73"/>
    <w:rsid w:val="00A04CA8"/>
    <w:rsid w:val="00A04F81"/>
    <w:rsid w:val="00A05117"/>
    <w:rsid w:val="00A054FC"/>
    <w:rsid w:val="00A0597C"/>
    <w:rsid w:val="00A05EE7"/>
    <w:rsid w:val="00A05FDB"/>
    <w:rsid w:val="00A06CA0"/>
    <w:rsid w:val="00A06CD8"/>
    <w:rsid w:val="00A07278"/>
    <w:rsid w:val="00A0756C"/>
    <w:rsid w:val="00A102E9"/>
    <w:rsid w:val="00A10C11"/>
    <w:rsid w:val="00A11298"/>
    <w:rsid w:val="00A116FA"/>
    <w:rsid w:val="00A11781"/>
    <w:rsid w:val="00A11810"/>
    <w:rsid w:val="00A1187F"/>
    <w:rsid w:val="00A11881"/>
    <w:rsid w:val="00A11A39"/>
    <w:rsid w:val="00A11BA0"/>
    <w:rsid w:val="00A11CC0"/>
    <w:rsid w:val="00A11D5A"/>
    <w:rsid w:val="00A1209D"/>
    <w:rsid w:val="00A127FD"/>
    <w:rsid w:val="00A13322"/>
    <w:rsid w:val="00A136AF"/>
    <w:rsid w:val="00A1371A"/>
    <w:rsid w:val="00A14348"/>
    <w:rsid w:val="00A143C6"/>
    <w:rsid w:val="00A1477C"/>
    <w:rsid w:val="00A14858"/>
    <w:rsid w:val="00A14D48"/>
    <w:rsid w:val="00A14FAF"/>
    <w:rsid w:val="00A1523D"/>
    <w:rsid w:val="00A15511"/>
    <w:rsid w:val="00A15547"/>
    <w:rsid w:val="00A15647"/>
    <w:rsid w:val="00A15E2B"/>
    <w:rsid w:val="00A15F2D"/>
    <w:rsid w:val="00A15FAC"/>
    <w:rsid w:val="00A16747"/>
    <w:rsid w:val="00A1779C"/>
    <w:rsid w:val="00A17C51"/>
    <w:rsid w:val="00A208D3"/>
    <w:rsid w:val="00A20CFE"/>
    <w:rsid w:val="00A21189"/>
    <w:rsid w:val="00A2195F"/>
    <w:rsid w:val="00A2209C"/>
    <w:rsid w:val="00A22251"/>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27D0A"/>
    <w:rsid w:val="00A3017C"/>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4473"/>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B8A"/>
    <w:rsid w:val="00A40C1B"/>
    <w:rsid w:val="00A410C0"/>
    <w:rsid w:val="00A41227"/>
    <w:rsid w:val="00A41265"/>
    <w:rsid w:val="00A413F7"/>
    <w:rsid w:val="00A41660"/>
    <w:rsid w:val="00A42AAF"/>
    <w:rsid w:val="00A42B14"/>
    <w:rsid w:val="00A42C4C"/>
    <w:rsid w:val="00A42F96"/>
    <w:rsid w:val="00A43028"/>
    <w:rsid w:val="00A432B7"/>
    <w:rsid w:val="00A44081"/>
    <w:rsid w:val="00A4448C"/>
    <w:rsid w:val="00A44945"/>
    <w:rsid w:val="00A44D46"/>
    <w:rsid w:val="00A44E52"/>
    <w:rsid w:val="00A45066"/>
    <w:rsid w:val="00A465D3"/>
    <w:rsid w:val="00A468FD"/>
    <w:rsid w:val="00A4696F"/>
    <w:rsid w:val="00A469C4"/>
    <w:rsid w:val="00A46A5A"/>
    <w:rsid w:val="00A4772D"/>
    <w:rsid w:val="00A47CBA"/>
    <w:rsid w:val="00A47D58"/>
    <w:rsid w:val="00A47EA0"/>
    <w:rsid w:val="00A47FB2"/>
    <w:rsid w:val="00A50508"/>
    <w:rsid w:val="00A507AA"/>
    <w:rsid w:val="00A508CD"/>
    <w:rsid w:val="00A50B9A"/>
    <w:rsid w:val="00A50EE3"/>
    <w:rsid w:val="00A51150"/>
    <w:rsid w:val="00A51572"/>
    <w:rsid w:val="00A51641"/>
    <w:rsid w:val="00A5187E"/>
    <w:rsid w:val="00A51B12"/>
    <w:rsid w:val="00A51BA5"/>
    <w:rsid w:val="00A520FC"/>
    <w:rsid w:val="00A52DE3"/>
    <w:rsid w:val="00A53ABE"/>
    <w:rsid w:val="00A53E78"/>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627"/>
    <w:rsid w:val="00A6593B"/>
    <w:rsid w:val="00A65D91"/>
    <w:rsid w:val="00A663AE"/>
    <w:rsid w:val="00A6641C"/>
    <w:rsid w:val="00A66497"/>
    <w:rsid w:val="00A66617"/>
    <w:rsid w:val="00A666EB"/>
    <w:rsid w:val="00A66CCA"/>
    <w:rsid w:val="00A702F8"/>
    <w:rsid w:val="00A70C68"/>
    <w:rsid w:val="00A70ECF"/>
    <w:rsid w:val="00A717D2"/>
    <w:rsid w:val="00A7269B"/>
    <w:rsid w:val="00A734F7"/>
    <w:rsid w:val="00A73664"/>
    <w:rsid w:val="00A7369D"/>
    <w:rsid w:val="00A738AE"/>
    <w:rsid w:val="00A7464C"/>
    <w:rsid w:val="00A74CBA"/>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C8F"/>
    <w:rsid w:val="00A77D62"/>
    <w:rsid w:val="00A77E6F"/>
    <w:rsid w:val="00A805E7"/>
    <w:rsid w:val="00A80649"/>
    <w:rsid w:val="00A81401"/>
    <w:rsid w:val="00A81D05"/>
    <w:rsid w:val="00A8217D"/>
    <w:rsid w:val="00A822D5"/>
    <w:rsid w:val="00A8230D"/>
    <w:rsid w:val="00A82944"/>
    <w:rsid w:val="00A82C94"/>
    <w:rsid w:val="00A83816"/>
    <w:rsid w:val="00A839AC"/>
    <w:rsid w:val="00A83B01"/>
    <w:rsid w:val="00A83D83"/>
    <w:rsid w:val="00A84514"/>
    <w:rsid w:val="00A84B0C"/>
    <w:rsid w:val="00A850DE"/>
    <w:rsid w:val="00A8583F"/>
    <w:rsid w:val="00A85BDD"/>
    <w:rsid w:val="00A85EC7"/>
    <w:rsid w:val="00A85EDD"/>
    <w:rsid w:val="00A8620D"/>
    <w:rsid w:val="00A866AA"/>
    <w:rsid w:val="00A86859"/>
    <w:rsid w:val="00A86E10"/>
    <w:rsid w:val="00A8781A"/>
    <w:rsid w:val="00A879FF"/>
    <w:rsid w:val="00A905C0"/>
    <w:rsid w:val="00A907A8"/>
    <w:rsid w:val="00A90B91"/>
    <w:rsid w:val="00A90DB2"/>
    <w:rsid w:val="00A90DDE"/>
    <w:rsid w:val="00A90E0B"/>
    <w:rsid w:val="00A91993"/>
    <w:rsid w:val="00A91D33"/>
    <w:rsid w:val="00A9295E"/>
    <w:rsid w:val="00A92FE8"/>
    <w:rsid w:val="00A93AF5"/>
    <w:rsid w:val="00A93F07"/>
    <w:rsid w:val="00A94B23"/>
    <w:rsid w:val="00A94D2C"/>
    <w:rsid w:val="00A94E7D"/>
    <w:rsid w:val="00A95AB7"/>
    <w:rsid w:val="00A95C26"/>
    <w:rsid w:val="00A96763"/>
    <w:rsid w:val="00A9680E"/>
    <w:rsid w:val="00A96A40"/>
    <w:rsid w:val="00A972AD"/>
    <w:rsid w:val="00A9752B"/>
    <w:rsid w:val="00A97BAF"/>
    <w:rsid w:val="00AA0339"/>
    <w:rsid w:val="00AA0394"/>
    <w:rsid w:val="00AA04A7"/>
    <w:rsid w:val="00AA0ABA"/>
    <w:rsid w:val="00AA0B49"/>
    <w:rsid w:val="00AA138F"/>
    <w:rsid w:val="00AA1F57"/>
    <w:rsid w:val="00AA21D4"/>
    <w:rsid w:val="00AA243E"/>
    <w:rsid w:val="00AA271E"/>
    <w:rsid w:val="00AA2981"/>
    <w:rsid w:val="00AA2CF2"/>
    <w:rsid w:val="00AA2DEC"/>
    <w:rsid w:val="00AA2EC0"/>
    <w:rsid w:val="00AA31C0"/>
    <w:rsid w:val="00AA3447"/>
    <w:rsid w:val="00AA37B4"/>
    <w:rsid w:val="00AA3E32"/>
    <w:rsid w:val="00AA4459"/>
    <w:rsid w:val="00AA4645"/>
    <w:rsid w:val="00AA4DE3"/>
    <w:rsid w:val="00AA4E0E"/>
    <w:rsid w:val="00AA526F"/>
    <w:rsid w:val="00AA532A"/>
    <w:rsid w:val="00AA64D2"/>
    <w:rsid w:val="00AA64D4"/>
    <w:rsid w:val="00AA69BD"/>
    <w:rsid w:val="00AA6C1B"/>
    <w:rsid w:val="00AA6E09"/>
    <w:rsid w:val="00AA6E37"/>
    <w:rsid w:val="00AA7D79"/>
    <w:rsid w:val="00AA7E53"/>
    <w:rsid w:val="00AA7EAB"/>
    <w:rsid w:val="00AA7ED8"/>
    <w:rsid w:val="00AB08EC"/>
    <w:rsid w:val="00AB0E65"/>
    <w:rsid w:val="00AB1155"/>
    <w:rsid w:val="00AB1547"/>
    <w:rsid w:val="00AB1A32"/>
    <w:rsid w:val="00AB1A9B"/>
    <w:rsid w:val="00AB1C69"/>
    <w:rsid w:val="00AB1F95"/>
    <w:rsid w:val="00AB245B"/>
    <w:rsid w:val="00AB2B09"/>
    <w:rsid w:val="00AB2C35"/>
    <w:rsid w:val="00AB2D57"/>
    <w:rsid w:val="00AB38D1"/>
    <w:rsid w:val="00AB3AAA"/>
    <w:rsid w:val="00AB3B81"/>
    <w:rsid w:val="00AB3E7B"/>
    <w:rsid w:val="00AB4088"/>
    <w:rsid w:val="00AB4095"/>
    <w:rsid w:val="00AB4116"/>
    <w:rsid w:val="00AB49CE"/>
    <w:rsid w:val="00AB4BB7"/>
    <w:rsid w:val="00AB4C3F"/>
    <w:rsid w:val="00AB5E57"/>
    <w:rsid w:val="00AB5F31"/>
    <w:rsid w:val="00AB651D"/>
    <w:rsid w:val="00AB67A4"/>
    <w:rsid w:val="00AB6C31"/>
    <w:rsid w:val="00AB6E73"/>
    <w:rsid w:val="00AB763A"/>
    <w:rsid w:val="00AB7D25"/>
    <w:rsid w:val="00AC0079"/>
    <w:rsid w:val="00AC0669"/>
    <w:rsid w:val="00AC148A"/>
    <w:rsid w:val="00AC1A59"/>
    <w:rsid w:val="00AC1C4B"/>
    <w:rsid w:val="00AC1FC3"/>
    <w:rsid w:val="00AC2140"/>
    <w:rsid w:val="00AC2E63"/>
    <w:rsid w:val="00AC3441"/>
    <w:rsid w:val="00AC3AEA"/>
    <w:rsid w:val="00AC3C46"/>
    <w:rsid w:val="00AC42F1"/>
    <w:rsid w:val="00AC45F8"/>
    <w:rsid w:val="00AC4635"/>
    <w:rsid w:val="00AC4CA3"/>
    <w:rsid w:val="00AC4E00"/>
    <w:rsid w:val="00AC5706"/>
    <w:rsid w:val="00AC60E1"/>
    <w:rsid w:val="00AC640C"/>
    <w:rsid w:val="00AC6521"/>
    <w:rsid w:val="00AC688D"/>
    <w:rsid w:val="00AC6A9F"/>
    <w:rsid w:val="00AC6C19"/>
    <w:rsid w:val="00AC70F1"/>
    <w:rsid w:val="00AC72C2"/>
    <w:rsid w:val="00AC7903"/>
    <w:rsid w:val="00AC7F0D"/>
    <w:rsid w:val="00AD0610"/>
    <w:rsid w:val="00AD0F73"/>
    <w:rsid w:val="00AD1522"/>
    <w:rsid w:val="00AD1C9C"/>
    <w:rsid w:val="00AD1E57"/>
    <w:rsid w:val="00AD2475"/>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2B15"/>
    <w:rsid w:val="00AE30A0"/>
    <w:rsid w:val="00AE385F"/>
    <w:rsid w:val="00AE3917"/>
    <w:rsid w:val="00AE4A96"/>
    <w:rsid w:val="00AE511E"/>
    <w:rsid w:val="00AE5240"/>
    <w:rsid w:val="00AE5395"/>
    <w:rsid w:val="00AE53C2"/>
    <w:rsid w:val="00AE547B"/>
    <w:rsid w:val="00AE5AD7"/>
    <w:rsid w:val="00AE6193"/>
    <w:rsid w:val="00AE6AFB"/>
    <w:rsid w:val="00AE6FC8"/>
    <w:rsid w:val="00AE6FFA"/>
    <w:rsid w:val="00AE77F4"/>
    <w:rsid w:val="00AE7BDD"/>
    <w:rsid w:val="00AE7E14"/>
    <w:rsid w:val="00AF02B2"/>
    <w:rsid w:val="00AF049A"/>
    <w:rsid w:val="00AF092C"/>
    <w:rsid w:val="00AF0B07"/>
    <w:rsid w:val="00AF0CD2"/>
    <w:rsid w:val="00AF0E01"/>
    <w:rsid w:val="00AF0E21"/>
    <w:rsid w:val="00AF13CA"/>
    <w:rsid w:val="00AF1565"/>
    <w:rsid w:val="00AF181E"/>
    <w:rsid w:val="00AF238D"/>
    <w:rsid w:val="00AF239F"/>
    <w:rsid w:val="00AF2F96"/>
    <w:rsid w:val="00AF33EE"/>
    <w:rsid w:val="00AF343C"/>
    <w:rsid w:val="00AF3736"/>
    <w:rsid w:val="00AF388E"/>
    <w:rsid w:val="00AF438F"/>
    <w:rsid w:val="00AF4A11"/>
    <w:rsid w:val="00AF4F93"/>
    <w:rsid w:val="00AF5677"/>
    <w:rsid w:val="00AF584C"/>
    <w:rsid w:val="00AF5A6A"/>
    <w:rsid w:val="00AF5D26"/>
    <w:rsid w:val="00AF6397"/>
    <w:rsid w:val="00AF645C"/>
    <w:rsid w:val="00AF6688"/>
    <w:rsid w:val="00AF6C25"/>
    <w:rsid w:val="00AF6FEC"/>
    <w:rsid w:val="00AF7149"/>
    <w:rsid w:val="00AF72E6"/>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EC4"/>
    <w:rsid w:val="00B03FA9"/>
    <w:rsid w:val="00B03FED"/>
    <w:rsid w:val="00B044E1"/>
    <w:rsid w:val="00B04596"/>
    <w:rsid w:val="00B04ED6"/>
    <w:rsid w:val="00B04F91"/>
    <w:rsid w:val="00B057CC"/>
    <w:rsid w:val="00B05897"/>
    <w:rsid w:val="00B05CEB"/>
    <w:rsid w:val="00B0618B"/>
    <w:rsid w:val="00B0687E"/>
    <w:rsid w:val="00B073D3"/>
    <w:rsid w:val="00B0753A"/>
    <w:rsid w:val="00B07974"/>
    <w:rsid w:val="00B10221"/>
    <w:rsid w:val="00B10517"/>
    <w:rsid w:val="00B109E0"/>
    <w:rsid w:val="00B10B5D"/>
    <w:rsid w:val="00B1190B"/>
    <w:rsid w:val="00B126A3"/>
    <w:rsid w:val="00B12EA9"/>
    <w:rsid w:val="00B131B8"/>
    <w:rsid w:val="00B13362"/>
    <w:rsid w:val="00B133D9"/>
    <w:rsid w:val="00B13AA5"/>
    <w:rsid w:val="00B13E56"/>
    <w:rsid w:val="00B1402D"/>
    <w:rsid w:val="00B14040"/>
    <w:rsid w:val="00B14428"/>
    <w:rsid w:val="00B15B53"/>
    <w:rsid w:val="00B15E47"/>
    <w:rsid w:val="00B16658"/>
    <w:rsid w:val="00B16A42"/>
    <w:rsid w:val="00B176C8"/>
    <w:rsid w:val="00B17762"/>
    <w:rsid w:val="00B1796A"/>
    <w:rsid w:val="00B17F46"/>
    <w:rsid w:val="00B201D2"/>
    <w:rsid w:val="00B20719"/>
    <w:rsid w:val="00B20800"/>
    <w:rsid w:val="00B2123A"/>
    <w:rsid w:val="00B22B9A"/>
    <w:rsid w:val="00B23238"/>
    <w:rsid w:val="00B23D06"/>
    <w:rsid w:val="00B23EBE"/>
    <w:rsid w:val="00B24092"/>
    <w:rsid w:val="00B2499E"/>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B41"/>
    <w:rsid w:val="00B33F00"/>
    <w:rsid w:val="00B33F0F"/>
    <w:rsid w:val="00B345AA"/>
    <w:rsid w:val="00B346F4"/>
    <w:rsid w:val="00B348A2"/>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5463"/>
    <w:rsid w:val="00B454FA"/>
    <w:rsid w:val="00B45562"/>
    <w:rsid w:val="00B456D8"/>
    <w:rsid w:val="00B45B4B"/>
    <w:rsid w:val="00B45BDF"/>
    <w:rsid w:val="00B45F45"/>
    <w:rsid w:val="00B462DC"/>
    <w:rsid w:val="00B46335"/>
    <w:rsid w:val="00B46972"/>
    <w:rsid w:val="00B46F7B"/>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089"/>
    <w:rsid w:val="00B564DE"/>
    <w:rsid w:val="00B566A2"/>
    <w:rsid w:val="00B56729"/>
    <w:rsid w:val="00B56C78"/>
    <w:rsid w:val="00B57360"/>
    <w:rsid w:val="00B5759C"/>
    <w:rsid w:val="00B57A3A"/>
    <w:rsid w:val="00B57DC6"/>
    <w:rsid w:val="00B6001B"/>
    <w:rsid w:val="00B60252"/>
    <w:rsid w:val="00B60A14"/>
    <w:rsid w:val="00B6100D"/>
    <w:rsid w:val="00B611E9"/>
    <w:rsid w:val="00B61362"/>
    <w:rsid w:val="00B61516"/>
    <w:rsid w:val="00B61965"/>
    <w:rsid w:val="00B61B7A"/>
    <w:rsid w:val="00B61CC4"/>
    <w:rsid w:val="00B61E37"/>
    <w:rsid w:val="00B620FD"/>
    <w:rsid w:val="00B625C3"/>
    <w:rsid w:val="00B6295F"/>
    <w:rsid w:val="00B6296F"/>
    <w:rsid w:val="00B63136"/>
    <w:rsid w:val="00B63440"/>
    <w:rsid w:val="00B6453F"/>
    <w:rsid w:val="00B645ED"/>
    <w:rsid w:val="00B6461D"/>
    <w:rsid w:val="00B64D16"/>
    <w:rsid w:val="00B65A75"/>
    <w:rsid w:val="00B65CFA"/>
    <w:rsid w:val="00B66139"/>
    <w:rsid w:val="00B66D17"/>
    <w:rsid w:val="00B672A2"/>
    <w:rsid w:val="00B67757"/>
    <w:rsid w:val="00B678E8"/>
    <w:rsid w:val="00B67920"/>
    <w:rsid w:val="00B70352"/>
    <w:rsid w:val="00B704E3"/>
    <w:rsid w:val="00B70C8A"/>
    <w:rsid w:val="00B7120E"/>
    <w:rsid w:val="00B713EA"/>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D18"/>
    <w:rsid w:val="00B77C9E"/>
    <w:rsid w:val="00B8039F"/>
    <w:rsid w:val="00B807D0"/>
    <w:rsid w:val="00B80E61"/>
    <w:rsid w:val="00B81E61"/>
    <w:rsid w:val="00B8213E"/>
    <w:rsid w:val="00B8240B"/>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4545"/>
    <w:rsid w:val="00B95434"/>
    <w:rsid w:val="00B9555B"/>
    <w:rsid w:val="00B95694"/>
    <w:rsid w:val="00B95891"/>
    <w:rsid w:val="00B95BE0"/>
    <w:rsid w:val="00B95F1F"/>
    <w:rsid w:val="00B9600E"/>
    <w:rsid w:val="00B962DA"/>
    <w:rsid w:val="00B96446"/>
    <w:rsid w:val="00B964E7"/>
    <w:rsid w:val="00B9657E"/>
    <w:rsid w:val="00B96F28"/>
    <w:rsid w:val="00B97799"/>
    <w:rsid w:val="00B9791C"/>
    <w:rsid w:val="00B97D24"/>
    <w:rsid w:val="00B97FAC"/>
    <w:rsid w:val="00BA026C"/>
    <w:rsid w:val="00BA0C28"/>
    <w:rsid w:val="00BA0F49"/>
    <w:rsid w:val="00BA14C6"/>
    <w:rsid w:val="00BA1741"/>
    <w:rsid w:val="00BA1A55"/>
    <w:rsid w:val="00BA1ADA"/>
    <w:rsid w:val="00BA20F6"/>
    <w:rsid w:val="00BA237C"/>
    <w:rsid w:val="00BA24C2"/>
    <w:rsid w:val="00BA336C"/>
    <w:rsid w:val="00BA3554"/>
    <w:rsid w:val="00BA39BD"/>
    <w:rsid w:val="00BA4354"/>
    <w:rsid w:val="00BA471F"/>
    <w:rsid w:val="00BA4852"/>
    <w:rsid w:val="00BA4AD0"/>
    <w:rsid w:val="00BA52C8"/>
    <w:rsid w:val="00BA534F"/>
    <w:rsid w:val="00BA545A"/>
    <w:rsid w:val="00BA5928"/>
    <w:rsid w:val="00BA5A33"/>
    <w:rsid w:val="00BA5F20"/>
    <w:rsid w:val="00BA5FF5"/>
    <w:rsid w:val="00BA62D7"/>
    <w:rsid w:val="00BA67B9"/>
    <w:rsid w:val="00BA7593"/>
    <w:rsid w:val="00BA7C0C"/>
    <w:rsid w:val="00BB0472"/>
    <w:rsid w:val="00BB0C6C"/>
    <w:rsid w:val="00BB164B"/>
    <w:rsid w:val="00BB1AD6"/>
    <w:rsid w:val="00BB20DA"/>
    <w:rsid w:val="00BB266D"/>
    <w:rsid w:val="00BB2BD4"/>
    <w:rsid w:val="00BB2ECB"/>
    <w:rsid w:val="00BB3920"/>
    <w:rsid w:val="00BB39FC"/>
    <w:rsid w:val="00BB402A"/>
    <w:rsid w:val="00BB42ED"/>
    <w:rsid w:val="00BB473E"/>
    <w:rsid w:val="00BB53C5"/>
    <w:rsid w:val="00BB5708"/>
    <w:rsid w:val="00BB5B00"/>
    <w:rsid w:val="00BB5BB4"/>
    <w:rsid w:val="00BB6212"/>
    <w:rsid w:val="00BB647B"/>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4055"/>
    <w:rsid w:val="00BD4100"/>
    <w:rsid w:val="00BD4785"/>
    <w:rsid w:val="00BD4FEF"/>
    <w:rsid w:val="00BD52D3"/>
    <w:rsid w:val="00BD62A8"/>
    <w:rsid w:val="00BD64B9"/>
    <w:rsid w:val="00BD6C40"/>
    <w:rsid w:val="00BD6E82"/>
    <w:rsid w:val="00BD7186"/>
    <w:rsid w:val="00BD71D7"/>
    <w:rsid w:val="00BD7305"/>
    <w:rsid w:val="00BD759D"/>
    <w:rsid w:val="00BD7B93"/>
    <w:rsid w:val="00BE004F"/>
    <w:rsid w:val="00BE07AF"/>
    <w:rsid w:val="00BE0E71"/>
    <w:rsid w:val="00BE0E7E"/>
    <w:rsid w:val="00BE1491"/>
    <w:rsid w:val="00BE1A33"/>
    <w:rsid w:val="00BE1FD1"/>
    <w:rsid w:val="00BE209D"/>
    <w:rsid w:val="00BE211E"/>
    <w:rsid w:val="00BE25E7"/>
    <w:rsid w:val="00BE3DB2"/>
    <w:rsid w:val="00BE486C"/>
    <w:rsid w:val="00BE4CDA"/>
    <w:rsid w:val="00BE4F81"/>
    <w:rsid w:val="00BE571A"/>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153"/>
    <w:rsid w:val="00BF36A3"/>
    <w:rsid w:val="00BF3968"/>
    <w:rsid w:val="00BF4324"/>
    <w:rsid w:val="00BF435C"/>
    <w:rsid w:val="00BF46B9"/>
    <w:rsid w:val="00BF497C"/>
    <w:rsid w:val="00BF4F1E"/>
    <w:rsid w:val="00BF5245"/>
    <w:rsid w:val="00BF559C"/>
    <w:rsid w:val="00BF58CC"/>
    <w:rsid w:val="00BF59C3"/>
    <w:rsid w:val="00BF5A34"/>
    <w:rsid w:val="00BF5C00"/>
    <w:rsid w:val="00BF5C87"/>
    <w:rsid w:val="00BF6000"/>
    <w:rsid w:val="00BF603F"/>
    <w:rsid w:val="00BF60ED"/>
    <w:rsid w:val="00BF65BF"/>
    <w:rsid w:val="00BF68E2"/>
    <w:rsid w:val="00BF69D4"/>
    <w:rsid w:val="00BF6BC8"/>
    <w:rsid w:val="00BF6D31"/>
    <w:rsid w:val="00BF6F2B"/>
    <w:rsid w:val="00BF741C"/>
    <w:rsid w:val="00BF7651"/>
    <w:rsid w:val="00BF7E7A"/>
    <w:rsid w:val="00C0002E"/>
    <w:rsid w:val="00C002AB"/>
    <w:rsid w:val="00C0047D"/>
    <w:rsid w:val="00C0062A"/>
    <w:rsid w:val="00C00A53"/>
    <w:rsid w:val="00C00EFA"/>
    <w:rsid w:val="00C00FF9"/>
    <w:rsid w:val="00C01D95"/>
    <w:rsid w:val="00C01F98"/>
    <w:rsid w:val="00C0246A"/>
    <w:rsid w:val="00C024C3"/>
    <w:rsid w:val="00C02987"/>
    <w:rsid w:val="00C0298B"/>
    <w:rsid w:val="00C02A04"/>
    <w:rsid w:val="00C02A30"/>
    <w:rsid w:val="00C02D5C"/>
    <w:rsid w:val="00C02E71"/>
    <w:rsid w:val="00C03DE7"/>
    <w:rsid w:val="00C0466F"/>
    <w:rsid w:val="00C04CEE"/>
    <w:rsid w:val="00C04F14"/>
    <w:rsid w:val="00C0531C"/>
    <w:rsid w:val="00C053BE"/>
    <w:rsid w:val="00C05490"/>
    <w:rsid w:val="00C055EE"/>
    <w:rsid w:val="00C05739"/>
    <w:rsid w:val="00C05CFF"/>
    <w:rsid w:val="00C062C9"/>
    <w:rsid w:val="00C0639A"/>
    <w:rsid w:val="00C0646C"/>
    <w:rsid w:val="00C06CA3"/>
    <w:rsid w:val="00C06F58"/>
    <w:rsid w:val="00C0728B"/>
    <w:rsid w:val="00C076E6"/>
    <w:rsid w:val="00C07B94"/>
    <w:rsid w:val="00C1003A"/>
    <w:rsid w:val="00C10238"/>
    <w:rsid w:val="00C1051A"/>
    <w:rsid w:val="00C10858"/>
    <w:rsid w:val="00C11429"/>
    <w:rsid w:val="00C1191D"/>
    <w:rsid w:val="00C119DD"/>
    <w:rsid w:val="00C11A4A"/>
    <w:rsid w:val="00C11D78"/>
    <w:rsid w:val="00C12027"/>
    <w:rsid w:val="00C120DB"/>
    <w:rsid w:val="00C12125"/>
    <w:rsid w:val="00C130B1"/>
    <w:rsid w:val="00C1374C"/>
    <w:rsid w:val="00C138C6"/>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15D"/>
    <w:rsid w:val="00C174D0"/>
    <w:rsid w:val="00C17734"/>
    <w:rsid w:val="00C17763"/>
    <w:rsid w:val="00C17801"/>
    <w:rsid w:val="00C20A32"/>
    <w:rsid w:val="00C20C87"/>
    <w:rsid w:val="00C2116C"/>
    <w:rsid w:val="00C21269"/>
    <w:rsid w:val="00C213D3"/>
    <w:rsid w:val="00C2141A"/>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452"/>
    <w:rsid w:val="00C31774"/>
    <w:rsid w:val="00C31C33"/>
    <w:rsid w:val="00C32423"/>
    <w:rsid w:val="00C328A9"/>
    <w:rsid w:val="00C329B0"/>
    <w:rsid w:val="00C32F6C"/>
    <w:rsid w:val="00C3362D"/>
    <w:rsid w:val="00C33B40"/>
    <w:rsid w:val="00C33C77"/>
    <w:rsid w:val="00C340FF"/>
    <w:rsid w:val="00C3423E"/>
    <w:rsid w:val="00C345AC"/>
    <w:rsid w:val="00C345DC"/>
    <w:rsid w:val="00C34A00"/>
    <w:rsid w:val="00C34A03"/>
    <w:rsid w:val="00C34AFA"/>
    <w:rsid w:val="00C354A3"/>
    <w:rsid w:val="00C357FA"/>
    <w:rsid w:val="00C358D3"/>
    <w:rsid w:val="00C35C52"/>
    <w:rsid w:val="00C35CD2"/>
    <w:rsid w:val="00C3635C"/>
    <w:rsid w:val="00C364C5"/>
    <w:rsid w:val="00C3653C"/>
    <w:rsid w:val="00C368D2"/>
    <w:rsid w:val="00C36D81"/>
    <w:rsid w:val="00C37235"/>
    <w:rsid w:val="00C373FD"/>
    <w:rsid w:val="00C3742A"/>
    <w:rsid w:val="00C37A68"/>
    <w:rsid w:val="00C401DA"/>
    <w:rsid w:val="00C40D72"/>
    <w:rsid w:val="00C40F97"/>
    <w:rsid w:val="00C413A8"/>
    <w:rsid w:val="00C41527"/>
    <w:rsid w:val="00C41E6C"/>
    <w:rsid w:val="00C4257F"/>
    <w:rsid w:val="00C426FA"/>
    <w:rsid w:val="00C42741"/>
    <w:rsid w:val="00C431A1"/>
    <w:rsid w:val="00C43352"/>
    <w:rsid w:val="00C437A3"/>
    <w:rsid w:val="00C43899"/>
    <w:rsid w:val="00C43C54"/>
    <w:rsid w:val="00C43C6E"/>
    <w:rsid w:val="00C43F2C"/>
    <w:rsid w:val="00C4405C"/>
    <w:rsid w:val="00C44AD6"/>
    <w:rsid w:val="00C44C9B"/>
    <w:rsid w:val="00C45049"/>
    <w:rsid w:val="00C45806"/>
    <w:rsid w:val="00C458D7"/>
    <w:rsid w:val="00C45B1B"/>
    <w:rsid w:val="00C45B45"/>
    <w:rsid w:val="00C45B9E"/>
    <w:rsid w:val="00C45C8F"/>
    <w:rsid w:val="00C45DFF"/>
    <w:rsid w:val="00C46990"/>
    <w:rsid w:val="00C46BA9"/>
    <w:rsid w:val="00C46CE1"/>
    <w:rsid w:val="00C4716D"/>
    <w:rsid w:val="00C47666"/>
    <w:rsid w:val="00C505D5"/>
    <w:rsid w:val="00C509E7"/>
    <w:rsid w:val="00C51046"/>
    <w:rsid w:val="00C51627"/>
    <w:rsid w:val="00C523D3"/>
    <w:rsid w:val="00C52883"/>
    <w:rsid w:val="00C52C5B"/>
    <w:rsid w:val="00C53AB6"/>
    <w:rsid w:val="00C53CE7"/>
    <w:rsid w:val="00C53EBD"/>
    <w:rsid w:val="00C53F4B"/>
    <w:rsid w:val="00C5446F"/>
    <w:rsid w:val="00C54C01"/>
    <w:rsid w:val="00C54DD7"/>
    <w:rsid w:val="00C54FFD"/>
    <w:rsid w:val="00C56613"/>
    <w:rsid w:val="00C5667E"/>
    <w:rsid w:val="00C56835"/>
    <w:rsid w:val="00C5717A"/>
    <w:rsid w:val="00C57196"/>
    <w:rsid w:val="00C573EC"/>
    <w:rsid w:val="00C5783C"/>
    <w:rsid w:val="00C57EC5"/>
    <w:rsid w:val="00C608E0"/>
    <w:rsid w:val="00C60A2C"/>
    <w:rsid w:val="00C60AD8"/>
    <w:rsid w:val="00C60B9C"/>
    <w:rsid w:val="00C61CE0"/>
    <w:rsid w:val="00C62386"/>
    <w:rsid w:val="00C6248E"/>
    <w:rsid w:val="00C62BBC"/>
    <w:rsid w:val="00C62C8B"/>
    <w:rsid w:val="00C63522"/>
    <w:rsid w:val="00C63548"/>
    <w:rsid w:val="00C63BE0"/>
    <w:rsid w:val="00C63D8C"/>
    <w:rsid w:val="00C649D1"/>
    <w:rsid w:val="00C64DB4"/>
    <w:rsid w:val="00C651BE"/>
    <w:rsid w:val="00C6557F"/>
    <w:rsid w:val="00C65595"/>
    <w:rsid w:val="00C65754"/>
    <w:rsid w:val="00C65F21"/>
    <w:rsid w:val="00C66105"/>
    <w:rsid w:val="00C66470"/>
    <w:rsid w:val="00C66BA9"/>
    <w:rsid w:val="00C67CCA"/>
    <w:rsid w:val="00C67CE2"/>
    <w:rsid w:val="00C67D0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A28"/>
    <w:rsid w:val="00C76D71"/>
    <w:rsid w:val="00C77202"/>
    <w:rsid w:val="00C77458"/>
    <w:rsid w:val="00C77A06"/>
    <w:rsid w:val="00C77BBF"/>
    <w:rsid w:val="00C77BD6"/>
    <w:rsid w:val="00C801D8"/>
    <w:rsid w:val="00C80CC3"/>
    <w:rsid w:val="00C80EBC"/>
    <w:rsid w:val="00C8152D"/>
    <w:rsid w:val="00C81F23"/>
    <w:rsid w:val="00C81F81"/>
    <w:rsid w:val="00C82521"/>
    <w:rsid w:val="00C82941"/>
    <w:rsid w:val="00C82A8F"/>
    <w:rsid w:val="00C82D67"/>
    <w:rsid w:val="00C8328D"/>
    <w:rsid w:val="00C83350"/>
    <w:rsid w:val="00C83496"/>
    <w:rsid w:val="00C837BD"/>
    <w:rsid w:val="00C83871"/>
    <w:rsid w:val="00C83DCB"/>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AAD"/>
    <w:rsid w:val="00C922D0"/>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2E7"/>
    <w:rsid w:val="00CA138F"/>
    <w:rsid w:val="00CA1822"/>
    <w:rsid w:val="00CA18BB"/>
    <w:rsid w:val="00CA1BF2"/>
    <w:rsid w:val="00CA23F7"/>
    <w:rsid w:val="00CA2843"/>
    <w:rsid w:val="00CA2A56"/>
    <w:rsid w:val="00CA2CAD"/>
    <w:rsid w:val="00CA2CBA"/>
    <w:rsid w:val="00CA2E7F"/>
    <w:rsid w:val="00CA333C"/>
    <w:rsid w:val="00CA35FA"/>
    <w:rsid w:val="00CA381E"/>
    <w:rsid w:val="00CA4652"/>
    <w:rsid w:val="00CA4B03"/>
    <w:rsid w:val="00CA4C76"/>
    <w:rsid w:val="00CA4E26"/>
    <w:rsid w:val="00CA55EB"/>
    <w:rsid w:val="00CA5BD6"/>
    <w:rsid w:val="00CA5C9A"/>
    <w:rsid w:val="00CA5D94"/>
    <w:rsid w:val="00CA6115"/>
    <w:rsid w:val="00CA64D6"/>
    <w:rsid w:val="00CA6C7F"/>
    <w:rsid w:val="00CA6F1B"/>
    <w:rsid w:val="00CA71FA"/>
    <w:rsid w:val="00CB0473"/>
    <w:rsid w:val="00CB057A"/>
    <w:rsid w:val="00CB06A2"/>
    <w:rsid w:val="00CB0C04"/>
    <w:rsid w:val="00CB192A"/>
    <w:rsid w:val="00CB1F05"/>
    <w:rsid w:val="00CB1F26"/>
    <w:rsid w:val="00CB24C4"/>
    <w:rsid w:val="00CB29B6"/>
    <w:rsid w:val="00CB37A1"/>
    <w:rsid w:val="00CB37FD"/>
    <w:rsid w:val="00CB398F"/>
    <w:rsid w:val="00CB4332"/>
    <w:rsid w:val="00CB495C"/>
    <w:rsid w:val="00CB4A83"/>
    <w:rsid w:val="00CB4DFD"/>
    <w:rsid w:val="00CB51B3"/>
    <w:rsid w:val="00CB5985"/>
    <w:rsid w:val="00CB5C82"/>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8D"/>
    <w:rsid w:val="00CC08E8"/>
    <w:rsid w:val="00CC0A07"/>
    <w:rsid w:val="00CC0B86"/>
    <w:rsid w:val="00CC12D5"/>
    <w:rsid w:val="00CC1929"/>
    <w:rsid w:val="00CC1A46"/>
    <w:rsid w:val="00CC1A8A"/>
    <w:rsid w:val="00CC1C9A"/>
    <w:rsid w:val="00CC1FB5"/>
    <w:rsid w:val="00CC2477"/>
    <w:rsid w:val="00CC2944"/>
    <w:rsid w:val="00CC316B"/>
    <w:rsid w:val="00CC34E7"/>
    <w:rsid w:val="00CC3D83"/>
    <w:rsid w:val="00CC3D9B"/>
    <w:rsid w:val="00CC3E96"/>
    <w:rsid w:val="00CC4651"/>
    <w:rsid w:val="00CC4980"/>
    <w:rsid w:val="00CC4D6A"/>
    <w:rsid w:val="00CC4F34"/>
    <w:rsid w:val="00CC4FEA"/>
    <w:rsid w:val="00CC4FFE"/>
    <w:rsid w:val="00CC5226"/>
    <w:rsid w:val="00CC5289"/>
    <w:rsid w:val="00CC5ECA"/>
    <w:rsid w:val="00CC6257"/>
    <w:rsid w:val="00CC6532"/>
    <w:rsid w:val="00CC6C75"/>
    <w:rsid w:val="00CC7A5C"/>
    <w:rsid w:val="00CD02BA"/>
    <w:rsid w:val="00CD0399"/>
    <w:rsid w:val="00CD0586"/>
    <w:rsid w:val="00CD105A"/>
    <w:rsid w:val="00CD1688"/>
    <w:rsid w:val="00CD1A04"/>
    <w:rsid w:val="00CD1AE8"/>
    <w:rsid w:val="00CD1E87"/>
    <w:rsid w:val="00CD2146"/>
    <w:rsid w:val="00CD22EE"/>
    <w:rsid w:val="00CD272D"/>
    <w:rsid w:val="00CD2970"/>
    <w:rsid w:val="00CD2A71"/>
    <w:rsid w:val="00CD30B6"/>
    <w:rsid w:val="00CD34A7"/>
    <w:rsid w:val="00CD34AF"/>
    <w:rsid w:val="00CD367A"/>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87B"/>
    <w:rsid w:val="00CE0BA3"/>
    <w:rsid w:val="00CE0DBE"/>
    <w:rsid w:val="00CE111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AF3"/>
    <w:rsid w:val="00CE5CD3"/>
    <w:rsid w:val="00CE6357"/>
    <w:rsid w:val="00CE6484"/>
    <w:rsid w:val="00CE656D"/>
    <w:rsid w:val="00CE6819"/>
    <w:rsid w:val="00CE7669"/>
    <w:rsid w:val="00CE7C59"/>
    <w:rsid w:val="00CF044B"/>
    <w:rsid w:val="00CF06D4"/>
    <w:rsid w:val="00CF0956"/>
    <w:rsid w:val="00CF1085"/>
    <w:rsid w:val="00CF117D"/>
    <w:rsid w:val="00CF1400"/>
    <w:rsid w:val="00CF1B12"/>
    <w:rsid w:val="00CF1B3D"/>
    <w:rsid w:val="00CF2B62"/>
    <w:rsid w:val="00CF38F1"/>
    <w:rsid w:val="00CF3ADD"/>
    <w:rsid w:val="00CF3BC5"/>
    <w:rsid w:val="00CF3C97"/>
    <w:rsid w:val="00CF3E08"/>
    <w:rsid w:val="00CF3E2D"/>
    <w:rsid w:val="00CF44B0"/>
    <w:rsid w:val="00CF4504"/>
    <w:rsid w:val="00CF45A8"/>
    <w:rsid w:val="00CF4E09"/>
    <w:rsid w:val="00CF4F81"/>
    <w:rsid w:val="00CF5623"/>
    <w:rsid w:val="00CF56ED"/>
    <w:rsid w:val="00CF611E"/>
    <w:rsid w:val="00CF69C4"/>
    <w:rsid w:val="00CF69DC"/>
    <w:rsid w:val="00CF7219"/>
    <w:rsid w:val="00CF7293"/>
    <w:rsid w:val="00CF7348"/>
    <w:rsid w:val="00CF762C"/>
    <w:rsid w:val="00CF76FB"/>
    <w:rsid w:val="00CF78A0"/>
    <w:rsid w:val="00CF794D"/>
    <w:rsid w:val="00D0030F"/>
    <w:rsid w:val="00D00456"/>
    <w:rsid w:val="00D004BA"/>
    <w:rsid w:val="00D00E86"/>
    <w:rsid w:val="00D01245"/>
    <w:rsid w:val="00D01E9F"/>
    <w:rsid w:val="00D01F6C"/>
    <w:rsid w:val="00D02135"/>
    <w:rsid w:val="00D03042"/>
    <w:rsid w:val="00D03538"/>
    <w:rsid w:val="00D036CD"/>
    <w:rsid w:val="00D04363"/>
    <w:rsid w:val="00D046E8"/>
    <w:rsid w:val="00D04AE3"/>
    <w:rsid w:val="00D04D37"/>
    <w:rsid w:val="00D050C3"/>
    <w:rsid w:val="00D051B9"/>
    <w:rsid w:val="00D053F7"/>
    <w:rsid w:val="00D05E1A"/>
    <w:rsid w:val="00D05E56"/>
    <w:rsid w:val="00D06181"/>
    <w:rsid w:val="00D06397"/>
    <w:rsid w:val="00D06510"/>
    <w:rsid w:val="00D065F5"/>
    <w:rsid w:val="00D06B52"/>
    <w:rsid w:val="00D07319"/>
    <w:rsid w:val="00D1106C"/>
    <w:rsid w:val="00D112A1"/>
    <w:rsid w:val="00D11787"/>
    <w:rsid w:val="00D121CC"/>
    <w:rsid w:val="00D122E2"/>
    <w:rsid w:val="00D12527"/>
    <w:rsid w:val="00D1276E"/>
    <w:rsid w:val="00D12E88"/>
    <w:rsid w:val="00D135EE"/>
    <w:rsid w:val="00D136BB"/>
    <w:rsid w:val="00D13F62"/>
    <w:rsid w:val="00D14387"/>
    <w:rsid w:val="00D14672"/>
    <w:rsid w:val="00D156C7"/>
    <w:rsid w:val="00D15AB9"/>
    <w:rsid w:val="00D15D14"/>
    <w:rsid w:val="00D160DB"/>
    <w:rsid w:val="00D16302"/>
    <w:rsid w:val="00D166ED"/>
    <w:rsid w:val="00D16A78"/>
    <w:rsid w:val="00D17A28"/>
    <w:rsid w:val="00D20392"/>
    <w:rsid w:val="00D208AD"/>
    <w:rsid w:val="00D208C3"/>
    <w:rsid w:val="00D20A38"/>
    <w:rsid w:val="00D20CC2"/>
    <w:rsid w:val="00D20D6A"/>
    <w:rsid w:val="00D2157D"/>
    <w:rsid w:val="00D21750"/>
    <w:rsid w:val="00D21B4D"/>
    <w:rsid w:val="00D2216F"/>
    <w:rsid w:val="00D22284"/>
    <w:rsid w:val="00D2260B"/>
    <w:rsid w:val="00D226F8"/>
    <w:rsid w:val="00D22792"/>
    <w:rsid w:val="00D22F42"/>
    <w:rsid w:val="00D23584"/>
    <w:rsid w:val="00D23706"/>
    <w:rsid w:val="00D239BA"/>
    <w:rsid w:val="00D23FB9"/>
    <w:rsid w:val="00D241DD"/>
    <w:rsid w:val="00D25272"/>
    <w:rsid w:val="00D25EAB"/>
    <w:rsid w:val="00D262D0"/>
    <w:rsid w:val="00D26B06"/>
    <w:rsid w:val="00D270F8"/>
    <w:rsid w:val="00D271BE"/>
    <w:rsid w:val="00D272BF"/>
    <w:rsid w:val="00D27380"/>
    <w:rsid w:val="00D2791C"/>
    <w:rsid w:val="00D27AB2"/>
    <w:rsid w:val="00D27D4E"/>
    <w:rsid w:val="00D27D76"/>
    <w:rsid w:val="00D27DBC"/>
    <w:rsid w:val="00D30107"/>
    <w:rsid w:val="00D301E3"/>
    <w:rsid w:val="00D30260"/>
    <w:rsid w:val="00D30890"/>
    <w:rsid w:val="00D30C36"/>
    <w:rsid w:val="00D30E67"/>
    <w:rsid w:val="00D31111"/>
    <w:rsid w:val="00D311A8"/>
    <w:rsid w:val="00D31396"/>
    <w:rsid w:val="00D3171C"/>
    <w:rsid w:val="00D31A91"/>
    <w:rsid w:val="00D326EE"/>
    <w:rsid w:val="00D329B0"/>
    <w:rsid w:val="00D33AC1"/>
    <w:rsid w:val="00D3484C"/>
    <w:rsid w:val="00D34B1D"/>
    <w:rsid w:val="00D34D27"/>
    <w:rsid w:val="00D35199"/>
    <w:rsid w:val="00D351F1"/>
    <w:rsid w:val="00D35886"/>
    <w:rsid w:val="00D35B2F"/>
    <w:rsid w:val="00D35E70"/>
    <w:rsid w:val="00D35F7D"/>
    <w:rsid w:val="00D3642F"/>
    <w:rsid w:val="00D36B14"/>
    <w:rsid w:val="00D36E52"/>
    <w:rsid w:val="00D37582"/>
    <w:rsid w:val="00D37A1C"/>
    <w:rsid w:val="00D37B4F"/>
    <w:rsid w:val="00D37CC7"/>
    <w:rsid w:val="00D402E1"/>
    <w:rsid w:val="00D40435"/>
    <w:rsid w:val="00D40533"/>
    <w:rsid w:val="00D40F0E"/>
    <w:rsid w:val="00D40F77"/>
    <w:rsid w:val="00D41062"/>
    <w:rsid w:val="00D413A7"/>
    <w:rsid w:val="00D413EC"/>
    <w:rsid w:val="00D41AD0"/>
    <w:rsid w:val="00D42B4A"/>
    <w:rsid w:val="00D42CCC"/>
    <w:rsid w:val="00D42E83"/>
    <w:rsid w:val="00D4334A"/>
    <w:rsid w:val="00D437C4"/>
    <w:rsid w:val="00D437F0"/>
    <w:rsid w:val="00D43873"/>
    <w:rsid w:val="00D43A17"/>
    <w:rsid w:val="00D43F6C"/>
    <w:rsid w:val="00D43FAC"/>
    <w:rsid w:val="00D44073"/>
    <w:rsid w:val="00D4437D"/>
    <w:rsid w:val="00D44679"/>
    <w:rsid w:val="00D4517C"/>
    <w:rsid w:val="00D4520E"/>
    <w:rsid w:val="00D45A15"/>
    <w:rsid w:val="00D45AC0"/>
    <w:rsid w:val="00D45D59"/>
    <w:rsid w:val="00D460EF"/>
    <w:rsid w:val="00D46EE1"/>
    <w:rsid w:val="00D479EE"/>
    <w:rsid w:val="00D47E81"/>
    <w:rsid w:val="00D500F6"/>
    <w:rsid w:val="00D50354"/>
    <w:rsid w:val="00D503EB"/>
    <w:rsid w:val="00D503F3"/>
    <w:rsid w:val="00D50435"/>
    <w:rsid w:val="00D5055F"/>
    <w:rsid w:val="00D507CD"/>
    <w:rsid w:val="00D508B4"/>
    <w:rsid w:val="00D5133B"/>
    <w:rsid w:val="00D513C7"/>
    <w:rsid w:val="00D51845"/>
    <w:rsid w:val="00D519C1"/>
    <w:rsid w:val="00D519C3"/>
    <w:rsid w:val="00D51A7F"/>
    <w:rsid w:val="00D51C3B"/>
    <w:rsid w:val="00D51DD0"/>
    <w:rsid w:val="00D51F2E"/>
    <w:rsid w:val="00D5227A"/>
    <w:rsid w:val="00D52313"/>
    <w:rsid w:val="00D528A6"/>
    <w:rsid w:val="00D52DD3"/>
    <w:rsid w:val="00D53105"/>
    <w:rsid w:val="00D5321A"/>
    <w:rsid w:val="00D533D7"/>
    <w:rsid w:val="00D53B1E"/>
    <w:rsid w:val="00D53B2C"/>
    <w:rsid w:val="00D53C0A"/>
    <w:rsid w:val="00D54B7C"/>
    <w:rsid w:val="00D54F61"/>
    <w:rsid w:val="00D55223"/>
    <w:rsid w:val="00D55289"/>
    <w:rsid w:val="00D55708"/>
    <w:rsid w:val="00D5618A"/>
    <w:rsid w:val="00D56406"/>
    <w:rsid w:val="00D56468"/>
    <w:rsid w:val="00D56B5F"/>
    <w:rsid w:val="00D56DF1"/>
    <w:rsid w:val="00D56FCF"/>
    <w:rsid w:val="00D578FD"/>
    <w:rsid w:val="00D57C21"/>
    <w:rsid w:val="00D57CED"/>
    <w:rsid w:val="00D6065E"/>
    <w:rsid w:val="00D61442"/>
    <w:rsid w:val="00D61872"/>
    <w:rsid w:val="00D61A08"/>
    <w:rsid w:val="00D61F7C"/>
    <w:rsid w:val="00D621E5"/>
    <w:rsid w:val="00D6244C"/>
    <w:rsid w:val="00D626DA"/>
    <w:rsid w:val="00D626ED"/>
    <w:rsid w:val="00D62CFC"/>
    <w:rsid w:val="00D631B4"/>
    <w:rsid w:val="00D63DFD"/>
    <w:rsid w:val="00D643F3"/>
    <w:rsid w:val="00D64795"/>
    <w:rsid w:val="00D6508B"/>
    <w:rsid w:val="00D65976"/>
    <w:rsid w:val="00D65C33"/>
    <w:rsid w:val="00D65E6C"/>
    <w:rsid w:val="00D65FFC"/>
    <w:rsid w:val="00D672B9"/>
    <w:rsid w:val="00D67464"/>
    <w:rsid w:val="00D67494"/>
    <w:rsid w:val="00D67AF4"/>
    <w:rsid w:val="00D70197"/>
    <w:rsid w:val="00D701BB"/>
    <w:rsid w:val="00D7117A"/>
    <w:rsid w:val="00D7151E"/>
    <w:rsid w:val="00D7197C"/>
    <w:rsid w:val="00D71A83"/>
    <w:rsid w:val="00D71C49"/>
    <w:rsid w:val="00D724D0"/>
    <w:rsid w:val="00D72ECD"/>
    <w:rsid w:val="00D73060"/>
    <w:rsid w:val="00D73258"/>
    <w:rsid w:val="00D7328D"/>
    <w:rsid w:val="00D73558"/>
    <w:rsid w:val="00D739CF"/>
    <w:rsid w:val="00D73A1D"/>
    <w:rsid w:val="00D73F6D"/>
    <w:rsid w:val="00D743D7"/>
    <w:rsid w:val="00D7441C"/>
    <w:rsid w:val="00D74C0C"/>
    <w:rsid w:val="00D74FD0"/>
    <w:rsid w:val="00D75548"/>
    <w:rsid w:val="00D755A6"/>
    <w:rsid w:val="00D763D4"/>
    <w:rsid w:val="00D76872"/>
    <w:rsid w:val="00D76B2E"/>
    <w:rsid w:val="00D76D37"/>
    <w:rsid w:val="00D7709C"/>
    <w:rsid w:val="00D77AF5"/>
    <w:rsid w:val="00D80866"/>
    <w:rsid w:val="00D80AF0"/>
    <w:rsid w:val="00D812CB"/>
    <w:rsid w:val="00D81363"/>
    <w:rsid w:val="00D81378"/>
    <w:rsid w:val="00D81A74"/>
    <w:rsid w:val="00D82102"/>
    <w:rsid w:val="00D82C48"/>
    <w:rsid w:val="00D82CDD"/>
    <w:rsid w:val="00D82E4F"/>
    <w:rsid w:val="00D83EF2"/>
    <w:rsid w:val="00D843CD"/>
    <w:rsid w:val="00D84400"/>
    <w:rsid w:val="00D84A6B"/>
    <w:rsid w:val="00D84A76"/>
    <w:rsid w:val="00D84B39"/>
    <w:rsid w:val="00D85445"/>
    <w:rsid w:val="00D85C0F"/>
    <w:rsid w:val="00D865A6"/>
    <w:rsid w:val="00D865C3"/>
    <w:rsid w:val="00D86637"/>
    <w:rsid w:val="00D86938"/>
    <w:rsid w:val="00D86DAD"/>
    <w:rsid w:val="00D86EFA"/>
    <w:rsid w:val="00D87894"/>
    <w:rsid w:val="00D87CD5"/>
    <w:rsid w:val="00D87DEA"/>
    <w:rsid w:val="00D90243"/>
    <w:rsid w:val="00D9038E"/>
    <w:rsid w:val="00D91009"/>
    <w:rsid w:val="00D9148B"/>
    <w:rsid w:val="00D918BE"/>
    <w:rsid w:val="00D92203"/>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76D"/>
    <w:rsid w:val="00D9586D"/>
    <w:rsid w:val="00D95A96"/>
    <w:rsid w:val="00D961B1"/>
    <w:rsid w:val="00D96294"/>
    <w:rsid w:val="00D96680"/>
    <w:rsid w:val="00D9695B"/>
    <w:rsid w:val="00D96B02"/>
    <w:rsid w:val="00D96C05"/>
    <w:rsid w:val="00D97225"/>
    <w:rsid w:val="00D97237"/>
    <w:rsid w:val="00D97389"/>
    <w:rsid w:val="00D97796"/>
    <w:rsid w:val="00D97E7A"/>
    <w:rsid w:val="00D97F6C"/>
    <w:rsid w:val="00DA03B6"/>
    <w:rsid w:val="00DA046F"/>
    <w:rsid w:val="00DA04A8"/>
    <w:rsid w:val="00DA0EF3"/>
    <w:rsid w:val="00DA1593"/>
    <w:rsid w:val="00DA26C1"/>
    <w:rsid w:val="00DA2C28"/>
    <w:rsid w:val="00DA2C69"/>
    <w:rsid w:val="00DA2D8A"/>
    <w:rsid w:val="00DA3133"/>
    <w:rsid w:val="00DA3A63"/>
    <w:rsid w:val="00DA3B19"/>
    <w:rsid w:val="00DA3B78"/>
    <w:rsid w:val="00DA3C5F"/>
    <w:rsid w:val="00DA3C62"/>
    <w:rsid w:val="00DA3DB6"/>
    <w:rsid w:val="00DA48DD"/>
    <w:rsid w:val="00DA4EA9"/>
    <w:rsid w:val="00DA4F93"/>
    <w:rsid w:val="00DA58D1"/>
    <w:rsid w:val="00DA5A64"/>
    <w:rsid w:val="00DA5D28"/>
    <w:rsid w:val="00DA60A3"/>
    <w:rsid w:val="00DA66FB"/>
    <w:rsid w:val="00DA6CBD"/>
    <w:rsid w:val="00DA6E4A"/>
    <w:rsid w:val="00DA7455"/>
    <w:rsid w:val="00DA7599"/>
    <w:rsid w:val="00DA7CC6"/>
    <w:rsid w:val="00DB00F6"/>
    <w:rsid w:val="00DB103E"/>
    <w:rsid w:val="00DB1264"/>
    <w:rsid w:val="00DB1D9A"/>
    <w:rsid w:val="00DB2768"/>
    <w:rsid w:val="00DB30A7"/>
    <w:rsid w:val="00DB321A"/>
    <w:rsid w:val="00DB40AA"/>
    <w:rsid w:val="00DB4BCB"/>
    <w:rsid w:val="00DB51E6"/>
    <w:rsid w:val="00DB56C2"/>
    <w:rsid w:val="00DB56D6"/>
    <w:rsid w:val="00DB5BEA"/>
    <w:rsid w:val="00DB6556"/>
    <w:rsid w:val="00DB7858"/>
    <w:rsid w:val="00DB7ADF"/>
    <w:rsid w:val="00DB7E25"/>
    <w:rsid w:val="00DC00DC"/>
    <w:rsid w:val="00DC0A50"/>
    <w:rsid w:val="00DC0D02"/>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F88"/>
    <w:rsid w:val="00DC6339"/>
    <w:rsid w:val="00DC6340"/>
    <w:rsid w:val="00DC6436"/>
    <w:rsid w:val="00DC7946"/>
    <w:rsid w:val="00DD0585"/>
    <w:rsid w:val="00DD0739"/>
    <w:rsid w:val="00DD115D"/>
    <w:rsid w:val="00DD14D7"/>
    <w:rsid w:val="00DD179E"/>
    <w:rsid w:val="00DD1910"/>
    <w:rsid w:val="00DD2ACE"/>
    <w:rsid w:val="00DD2DBB"/>
    <w:rsid w:val="00DD313F"/>
    <w:rsid w:val="00DD3660"/>
    <w:rsid w:val="00DD475A"/>
    <w:rsid w:val="00DD47FD"/>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2DB8"/>
    <w:rsid w:val="00DE3322"/>
    <w:rsid w:val="00DE3C96"/>
    <w:rsid w:val="00DE3F92"/>
    <w:rsid w:val="00DE46B9"/>
    <w:rsid w:val="00DE521F"/>
    <w:rsid w:val="00DE5748"/>
    <w:rsid w:val="00DE579B"/>
    <w:rsid w:val="00DE5887"/>
    <w:rsid w:val="00DE621E"/>
    <w:rsid w:val="00DE629A"/>
    <w:rsid w:val="00DE66E3"/>
    <w:rsid w:val="00DE68B8"/>
    <w:rsid w:val="00DE6B06"/>
    <w:rsid w:val="00DE7005"/>
    <w:rsid w:val="00DE7A21"/>
    <w:rsid w:val="00DF0859"/>
    <w:rsid w:val="00DF182B"/>
    <w:rsid w:val="00DF1A39"/>
    <w:rsid w:val="00DF2159"/>
    <w:rsid w:val="00DF2307"/>
    <w:rsid w:val="00DF27A3"/>
    <w:rsid w:val="00DF27B9"/>
    <w:rsid w:val="00DF2915"/>
    <w:rsid w:val="00DF2F43"/>
    <w:rsid w:val="00DF34C7"/>
    <w:rsid w:val="00DF384A"/>
    <w:rsid w:val="00DF3E42"/>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8A8"/>
    <w:rsid w:val="00E01CED"/>
    <w:rsid w:val="00E025A0"/>
    <w:rsid w:val="00E02628"/>
    <w:rsid w:val="00E02961"/>
    <w:rsid w:val="00E0306E"/>
    <w:rsid w:val="00E03306"/>
    <w:rsid w:val="00E0381C"/>
    <w:rsid w:val="00E04843"/>
    <w:rsid w:val="00E0488D"/>
    <w:rsid w:val="00E0490D"/>
    <w:rsid w:val="00E04A46"/>
    <w:rsid w:val="00E050D0"/>
    <w:rsid w:val="00E05BE8"/>
    <w:rsid w:val="00E05D24"/>
    <w:rsid w:val="00E05EE3"/>
    <w:rsid w:val="00E0640E"/>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3D19"/>
    <w:rsid w:val="00E1400E"/>
    <w:rsid w:val="00E14128"/>
    <w:rsid w:val="00E1422F"/>
    <w:rsid w:val="00E143BA"/>
    <w:rsid w:val="00E146CA"/>
    <w:rsid w:val="00E148BC"/>
    <w:rsid w:val="00E148C0"/>
    <w:rsid w:val="00E14AE7"/>
    <w:rsid w:val="00E14C4A"/>
    <w:rsid w:val="00E14D60"/>
    <w:rsid w:val="00E155C7"/>
    <w:rsid w:val="00E15698"/>
    <w:rsid w:val="00E16334"/>
    <w:rsid w:val="00E16C0B"/>
    <w:rsid w:val="00E16E2C"/>
    <w:rsid w:val="00E1723D"/>
    <w:rsid w:val="00E179AE"/>
    <w:rsid w:val="00E17E5C"/>
    <w:rsid w:val="00E20457"/>
    <w:rsid w:val="00E206DD"/>
    <w:rsid w:val="00E21365"/>
    <w:rsid w:val="00E2155A"/>
    <w:rsid w:val="00E22167"/>
    <w:rsid w:val="00E222BA"/>
    <w:rsid w:val="00E22B20"/>
    <w:rsid w:val="00E22CAA"/>
    <w:rsid w:val="00E22E41"/>
    <w:rsid w:val="00E232CF"/>
    <w:rsid w:val="00E233FF"/>
    <w:rsid w:val="00E23472"/>
    <w:rsid w:val="00E2378F"/>
    <w:rsid w:val="00E23D19"/>
    <w:rsid w:val="00E23D3E"/>
    <w:rsid w:val="00E24604"/>
    <w:rsid w:val="00E24646"/>
    <w:rsid w:val="00E2472B"/>
    <w:rsid w:val="00E2482B"/>
    <w:rsid w:val="00E24BF3"/>
    <w:rsid w:val="00E24C00"/>
    <w:rsid w:val="00E25019"/>
    <w:rsid w:val="00E25021"/>
    <w:rsid w:val="00E251EC"/>
    <w:rsid w:val="00E25576"/>
    <w:rsid w:val="00E256DA"/>
    <w:rsid w:val="00E2574A"/>
    <w:rsid w:val="00E2579F"/>
    <w:rsid w:val="00E25818"/>
    <w:rsid w:val="00E25C65"/>
    <w:rsid w:val="00E25CDF"/>
    <w:rsid w:val="00E25E08"/>
    <w:rsid w:val="00E25E5E"/>
    <w:rsid w:val="00E25EAA"/>
    <w:rsid w:val="00E26555"/>
    <w:rsid w:val="00E268D5"/>
    <w:rsid w:val="00E2721B"/>
    <w:rsid w:val="00E27434"/>
    <w:rsid w:val="00E276E4"/>
    <w:rsid w:val="00E27DA2"/>
    <w:rsid w:val="00E27DEA"/>
    <w:rsid w:val="00E30B5D"/>
    <w:rsid w:val="00E31AED"/>
    <w:rsid w:val="00E31D2D"/>
    <w:rsid w:val="00E32225"/>
    <w:rsid w:val="00E3279D"/>
    <w:rsid w:val="00E3289C"/>
    <w:rsid w:val="00E32C39"/>
    <w:rsid w:val="00E32C4E"/>
    <w:rsid w:val="00E33031"/>
    <w:rsid w:val="00E3322D"/>
    <w:rsid w:val="00E338A0"/>
    <w:rsid w:val="00E339DC"/>
    <w:rsid w:val="00E343FC"/>
    <w:rsid w:val="00E36506"/>
    <w:rsid w:val="00E3664A"/>
    <w:rsid w:val="00E366E2"/>
    <w:rsid w:val="00E367DD"/>
    <w:rsid w:val="00E36BB7"/>
    <w:rsid w:val="00E36D85"/>
    <w:rsid w:val="00E372D8"/>
    <w:rsid w:val="00E375E3"/>
    <w:rsid w:val="00E4019C"/>
    <w:rsid w:val="00E4032D"/>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B12"/>
    <w:rsid w:val="00E50C13"/>
    <w:rsid w:val="00E51375"/>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04C"/>
    <w:rsid w:val="00E553AF"/>
    <w:rsid w:val="00E5575F"/>
    <w:rsid w:val="00E56A2C"/>
    <w:rsid w:val="00E56BD9"/>
    <w:rsid w:val="00E57089"/>
    <w:rsid w:val="00E57A72"/>
    <w:rsid w:val="00E57DDE"/>
    <w:rsid w:val="00E6075A"/>
    <w:rsid w:val="00E608DA"/>
    <w:rsid w:val="00E60F2D"/>
    <w:rsid w:val="00E61CD0"/>
    <w:rsid w:val="00E62191"/>
    <w:rsid w:val="00E6291D"/>
    <w:rsid w:val="00E63335"/>
    <w:rsid w:val="00E6376A"/>
    <w:rsid w:val="00E637BD"/>
    <w:rsid w:val="00E63ABF"/>
    <w:rsid w:val="00E63EDD"/>
    <w:rsid w:val="00E64065"/>
    <w:rsid w:val="00E64385"/>
    <w:rsid w:val="00E64A8C"/>
    <w:rsid w:val="00E64F0C"/>
    <w:rsid w:val="00E65563"/>
    <w:rsid w:val="00E656B7"/>
    <w:rsid w:val="00E6572D"/>
    <w:rsid w:val="00E657CB"/>
    <w:rsid w:val="00E65C1C"/>
    <w:rsid w:val="00E65DB2"/>
    <w:rsid w:val="00E65E4C"/>
    <w:rsid w:val="00E6652D"/>
    <w:rsid w:val="00E66C1A"/>
    <w:rsid w:val="00E66DD6"/>
    <w:rsid w:val="00E66EB5"/>
    <w:rsid w:val="00E67621"/>
    <w:rsid w:val="00E67793"/>
    <w:rsid w:val="00E67806"/>
    <w:rsid w:val="00E7020C"/>
    <w:rsid w:val="00E705EE"/>
    <w:rsid w:val="00E708CE"/>
    <w:rsid w:val="00E70904"/>
    <w:rsid w:val="00E70D90"/>
    <w:rsid w:val="00E71461"/>
    <w:rsid w:val="00E714C7"/>
    <w:rsid w:val="00E71E78"/>
    <w:rsid w:val="00E7258E"/>
    <w:rsid w:val="00E72726"/>
    <w:rsid w:val="00E728D2"/>
    <w:rsid w:val="00E7299F"/>
    <w:rsid w:val="00E72E80"/>
    <w:rsid w:val="00E72F6A"/>
    <w:rsid w:val="00E730B2"/>
    <w:rsid w:val="00E739BE"/>
    <w:rsid w:val="00E73B25"/>
    <w:rsid w:val="00E73CA0"/>
    <w:rsid w:val="00E73EC6"/>
    <w:rsid w:val="00E740A7"/>
    <w:rsid w:val="00E74230"/>
    <w:rsid w:val="00E74820"/>
    <w:rsid w:val="00E74A6A"/>
    <w:rsid w:val="00E74B62"/>
    <w:rsid w:val="00E74B99"/>
    <w:rsid w:val="00E74E6C"/>
    <w:rsid w:val="00E75EC5"/>
    <w:rsid w:val="00E75F97"/>
    <w:rsid w:val="00E7675D"/>
    <w:rsid w:val="00E7695D"/>
    <w:rsid w:val="00E76EBB"/>
    <w:rsid w:val="00E8000C"/>
    <w:rsid w:val="00E8003B"/>
    <w:rsid w:val="00E80167"/>
    <w:rsid w:val="00E80809"/>
    <w:rsid w:val="00E809E0"/>
    <w:rsid w:val="00E80AE2"/>
    <w:rsid w:val="00E80CA6"/>
    <w:rsid w:val="00E81170"/>
    <w:rsid w:val="00E81679"/>
    <w:rsid w:val="00E81AC6"/>
    <w:rsid w:val="00E81BB1"/>
    <w:rsid w:val="00E82002"/>
    <w:rsid w:val="00E8210F"/>
    <w:rsid w:val="00E82D5C"/>
    <w:rsid w:val="00E82E04"/>
    <w:rsid w:val="00E830FD"/>
    <w:rsid w:val="00E83300"/>
    <w:rsid w:val="00E835C0"/>
    <w:rsid w:val="00E83909"/>
    <w:rsid w:val="00E83B7B"/>
    <w:rsid w:val="00E84108"/>
    <w:rsid w:val="00E844F3"/>
    <w:rsid w:val="00E8472A"/>
    <w:rsid w:val="00E848AA"/>
    <w:rsid w:val="00E8542A"/>
    <w:rsid w:val="00E85954"/>
    <w:rsid w:val="00E85CF8"/>
    <w:rsid w:val="00E85F50"/>
    <w:rsid w:val="00E860DC"/>
    <w:rsid w:val="00E86231"/>
    <w:rsid w:val="00E865EC"/>
    <w:rsid w:val="00E86932"/>
    <w:rsid w:val="00E86EBE"/>
    <w:rsid w:val="00E86F43"/>
    <w:rsid w:val="00E878A3"/>
    <w:rsid w:val="00E87E29"/>
    <w:rsid w:val="00E90579"/>
    <w:rsid w:val="00E91795"/>
    <w:rsid w:val="00E91A5D"/>
    <w:rsid w:val="00E91EA6"/>
    <w:rsid w:val="00E92460"/>
    <w:rsid w:val="00E9253F"/>
    <w:rsid w:val="00E929D9"/>
    <w:rsid w:val="00E92BBF"/>
    <w:rsid w:val="00E93271"/>
    <w:rsid w:val="00E933A7"/>
    <w:rsid w:val="00E93DE8"/>
    <w:rsid w:val="00E9445D"/>
    <w:rsid w:val="00E94851"/>
    <w:rsid w:val="00E94C61"/>
    <w:rsid w:val="00E94D2B"/>
    <w:rsid w:val="00E94D97"/>
    <w:rsid w:val="00E94F1F"/>
    <w:rsid w:val="00E95035"/>
    <w:rsid w:val="00E957B8"/>
    <w:rsid w:val="00E957FF"/>
    <w:rsid w:val="00E95D98"/>
    <w:rsid w:val="00E95DF4"/>
    <w:rsid w:val="00E96FF3"/>
    <w:rsid w:val="00E979A6"/>
    <w:rsid w:val="00EA0118"/>
    <w:rsid w:val="00EA0D05"/>
    <w:rsid w:val="00EA0EB8"/>
    <w:rsid w:val="00EA1582"/>
    <w:rsid w:val="00EA166A"/>
    <w:rsid w:val="00EA1CED"/>
    <w:rsid w:val="00EA200F"/>
    <w:rsid w:val="00EA20AB"/>
    <w:rsid w:val="00EA2EF6"/>
    <w:rsid w:val="00EA33DE"/>
    <w:rsid w:val="00EA3B65"/>
    <w:rsid w:val="00EA3BDB"/>
    <w:rsid w:val="00EA3C32"/>
    <w:rsid w:val="00EA3F03"/>
    <w:rsid w:val="00EA41A2"/>
    <w:rsid w:val="00EA4C53"/>
    <w:rsid w:val="00EA4DBF"/>
    <w:rsid w:val="00EA52DD"/>
    <w:rsid w:val="00EA5600"/>
    <w:rsid w:val="00EA5F97"/>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4F36"/>
    <w:rsid w:val="00EB5DB0"/>
    <w:rsid w:val="00EB5E56"/>
    <w:rsid w:val="00EB5F7A"/>
    <w:rsid w:val="00EB61D1"/>
    <w:rsid w:val="00EB6C1A"/>
    <w:rsid w:val="00EB6CD4"/>
    <w:rsid w:val="00EB7449"/>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121"/>
    <w:rsid w:val="00ED0CBE"/>
    <w:rsid w:val="00ED0DAD"/>
    <w:rsid w:val="00ED0FB1"/>
    <w:rsid w:val="00ED126C"/>
    <w:rsid w:val="00ED1520"/>
    <w:rsid w:val="00ED2323"/>
    <w:rsid w:val="00ED2593"/>
    <w:rsid w:val="00ED2FCA"/>
    <w:rsid w:val="00ED3016"/>
    <w:rsid w:val="00ED3046"/>
    <w:rsid w:val="00ED312B"/>
    <w:rsid w:val="00ED33D5"/>
    <w:rsid w:val="00ED34B4"/>
    <w:rsid w:val="00ED35EE"/>
    <w:rsid w:val="00ED39BA"/>
    <w:rsid w:val="00ED39D8"/>
    <w:rsid w:val="00ED3C04"/>
    <w:rsid w:val="00ED4472"/>
    <w:rsid w:val="00ED4C19"/>
    <w:rsid w:val="00ED50CE"/>
    <w:rsid w:val="00ED512E"/>
    <w:rsid w:val="00ED514B"/>
    <w:rsid w:val="00ED5178"/>
    <w:rsid w:val="00ED52BE"/>
    <w:rsid w:val="00ED533E"/>
    <w:rsid w:val="00ED55F7"/>
    <w:rsid w:val="00ED5EF6"/>
    <w:rsid w:val="00ED5F29"/>
    <w:rsid w:val="00ED62F6"/>
    <w:rsid w:val="00ED666B"/>
    <w:rsid w:val="00ED674C"/>
    <w:rsid w:val="00ED68E0"/>
    <w:rsid w:val="00ED6C9B"/>
    <w:rsid w:val="00ED6D43"/>
    <w:rsid w:val="00ED714D"/>
    <w:rsid w:val="00ED7620"/>
    <w:rsid w:val="00ED7688"/>
    <w:rsid w:val="00ED778F"/>
    <w:rsid w:val="00ED7CAD"/>
    <w:rsid w:val="00EE01A9"/>
    <w:rsid w:val="00EE08C6"/>
    <w:rsid w:val="00EE0A10"/>
    <w:rsid w:val="00EE11E0"/>
    <w:rsid w:val="00EE1399"/>
    <w:rsid w:val="00EE141F"/>
    <w:rsid w:val="00EE143D"/>
    <w:rsid w:val="00EE14BE"/>
    <w:rsid w:val="00EE1B8E"/>
    <w:rsid w:val="00EE2A72"/>
    <w:rsid w:val="00EE2B57"/>
    <w:rsid w:val="00EE2B94"/>
    <w:rsid w:val="00EE3170"/>
    <w:rsid w:val="00EE3606"/>
    <w:rsid w:val="00EE3826"/>
    <w:rsid w:val="00EE3EA2"/>
    <w:rsid w:val="00EE40D9"/>
    <w:rsid w:val="00EE45F9"/>
    <w:rsid w:val="00EE4736"/>
    <w:rsid w:val="00EE4FD0"/>
    <w:rsid w:val="00EE559F"/>
    <w:rsid w:val="00EE56F6"/>
    <w:rsid w:val="00EE56FB"/>
    <w:rsid w:val="00EE5B70"/>
    <w:rsid w:val="00EE5B88"/>
    <w:rsid w:val="00EE5BFC"/>
    <w:rsid w:val="00EE6A4D"/>
    <w:rsid w:val="00EE6B99"/>
    <w:rsid w:val="00EE6C60"/>
    <w:rsid w:val="00EE6F59"/>
    <w:rsid w:val="00EE7126"/>
    <w:rsid w:val="00EE7210"/>
    <w:rsid w:val="00EE7434"/>
    <w:rsid w:val="00EE748E"/>
    <w:rsid w:val="00EE7E53"/>
    <w:rsid w:val="00EF070D"/>
    <w:rsid w:val="00EF0725"/>
    <w:rsid w:val="00EF0C78"/>
    <w:rsid w:val="00EF0D5D"/>
    <w:rsid w:val="00EF166F"/>
    <w:rsid w:val="00EF2BA5"/>
    <w:rsid w:val="00EF30DF"/>
    <w:rsid w:val="00EF3212"/>
    <w:rsid w:val="00EF327F"/>
    <w:rsid w:val="00EF3390"/>
    <w:rsid w:val="00EF34AD"/>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843"/>
    <w:rsid w:val="00EF7964"/>
    <w:rsid w:val="00EF7F19"/>
    <w:rsid w:val="00EF7F26"/>
    <w:rsid w:val="00F00053"/>
    <w:rsid w:val="00F00120"/>
    <w:rsid w:val="00F008E6"/>
    <w:rsid w:val="00F00AE1"/>
    <w:rsid w:val="00F01202"/>
    <w:rsid w:val="00F01BAB"/>
    <w:rsid w:val="00F02405"/>
    <w:rsid w:val="00F0260C"/>
    <w:rsid w:val="00F02B01"/>
    <w:rsid w:val="00F03AC7"/>
    <w:rsid w:val="00F03E79"/>
    <w:rsid w:val="00F0409F"/>
    <w:rsid w:val="00F048DA"/>
    <w:rsid w:val="00F04DE3"/>
    <w:rsid w:val="00F054DE"/>
    <w:rsid w:val="00F05658"/>
    <w:rsid w:val="00F0575F"/>
    <w:rsid w:val="00F05787"/>
    <w:rsid w:val="00F05FCD"/>
    <w:rsid w:val="00F061F9"/>
    <w:rsid w:val="00F06A48"/>
    <w:rsid w:val="00F06D96"/>
    <w:rsid w:val="00F06DF4"/>
    <w:rsid w:val="00F06E2E"/>
    <w:rsid w:val="00F0778F"/>
    <w:rsid w:val="00F0785C"/>
    <w:rsid w:val="00F07EBF"/>
    <w:rsid w:val="00F07EF3"/>
    <w:rsid w:val="00F1006C"/>
    <w:rsid w:val="00F103E6"/>
    <w:rsid w:val="00F1046A"/>
    <w:rsid w:val="00F10890"/>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BCC"/>
    <w:rsid w:val="00F16DD9"/>
    <w:rsid w:val="00F1712E"/>
    <w:rsid w:val="00F172BF"/>
    <w:rsid w:val="00F17310"/>
    <w:rsid w:val="00F174F1"/>
    <w:rsid w:val="00F178A3"/>
    <w:rsid w:val="00F17B23"/>
    <w:rsid w:val="00F17FAD"/>
    <w:rsid w:val="00F17FBF"/>
    <w:rsid w:val="00F2001B"/>
    <w:rsid w:val="00F20756"/>
    <w:rsid w:val="00F2097D"/>
    <w:rsid w:val="00F20AC2"/>
    <w:rsid w:val="00F20CB8"/>
    <w:rsid w:val="00F20F7C"/>
    <w:rsid w:val="00F21661"/>
    <w:rsid w:val="00F21979"/>
    <w:rsid w:val="00F21A36"/>
    <w:rsid w:val="00F21C5E"/>
    <w:rsid w:val="00F21C97"/>
    <w:rsid w:val="00F21D64"/>
    <w:rsid w:val="00F21E36"/>
    <w:rsid w:val="00F21E62"/>
    <w:rsid w:val="00F21F6A"/>
    <w:rsid w:val="00F21FF8"/>
    <w:rsid w:val="00F22F9C"/>
    <w:rsid w:val="00F23AEE"/>
    <w:rsid w:val="00F23E40"/>
    <w:rsid w:val="00F24358"/>
    <w:rsid w:val="00F24416"/>
    <w:rsid w:val="00F24607"/>
    <w:rsid w:val="00F24C32"/>
    <w:rsid w:val="00F250D4"/>
    <w:rsid w:val="00F2519C"/>
    <w:rsid w:val="00F25DAD"/>
    <w:rsid w:val="00F25DDE"/>
    <w:rsid w:val="00F2694D"/>
    <w:rsid w:val="00F26CF0"/>
    <w:rsid w:val="00F26D47"/>
    <w:rsid w:val="00F26EFD"/>
    <w:rsid w:val="00F26F5D"/>
    <w:rsid w:val="00F27B8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3E1B"/>
    <w:rsid w:val="00F34780"/>
    <w:rsid w:val="00F356A3"/>
    <w:rsid w:val="00F35880"/>
    <w:rsid w:val="00F35A8F"/>
    <w:rsid w:val="00F35DDE"/>
    <w:rsid w:val="00F36156"/>
    <w:rsid w:val="00F3698D"/>
    <w:rsid w:val="00F36F6E"/>
    <w:rsid w:val="00F375EB"/>
    <w:rsid w:val="00F37608"/>
    <w:rsid w:val="00F37B66"/>
    <w:rsid w:val="00F37F6D"/>
    <w:rsid w:val="00F37F94"/>
    <w:rsid w:val="00F40039"/>
    <w:rsid w:val="00F407F9"/>
    <w:rsid w:val="00F413DE"/>
    <w:rsid w:val="00F41B03"/>
    <w:rsid w:val="00F422D7"/>
    <w:rsid w:val="00F42885"/>
    <w:rsid w:val="00F43B61"/>
    <w:rsid w:val="00F4421C"/>
    <w:rsid w:val="00F44942"/>
    <w:rsid w:val="00F44BCE"/>
    <w:rsid w:val="00F44F8A"/>
    <w:rsid w:val="00F4508D"/>
    <w:rsid w:val="00F459D3"/>
    <w:rsid w:val="00F45E2E"/>
    <w:rsid w:val="00F46ABC"/>
    <w:rsid w:val="00F46B51"/>
    <w:rsid w:val="00F46D1A"/>
    <w:rsid w:val="00F46DE7"/>
    <w:rsid w:val="00F47017"/>
    <w:rsid w:val="00F47083"/>
    <w:rsid w:val="00F475C4"/>
    <w:rsid w:val="00F478E6"/>
    <w:rsid w:val="00F47DF2"/>
    <w:rsid w:val="00F47DFD"/>
    <w:rsid w:val="00F47F78"/>
    <w:rsid w:val="00F50689"/>
    <w:rsid w:val="00F5070C"/>
    <w:rsid w:val="00F511A2"/>
    <w:rsid w:val="00F5140F"/>
    <w:rsid w:val="00F5184F"/>
    <w:rsid w:val="00F51857"/>
    <w:rsid w:val="00F51B26"/>
    <w:rsid w:val="00F52244"/>
    <w:rsid w:val="00F522CA"/>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5DB"/>
    <w:rsid w:val="00F576D9"/>
    <w:rsid w:val="00F57D00"/>
    <w:rsid w:val="00F606ED"/>
    <w:rsid w:val="00F60941"/>
    <w:rsid w:val="00F60E05"/>
    <w:rsid w:val="00F614B3"/>
    <w:rsid w:val="00F618FB"/>
    <w:rsid w:val="00F61D63"/>
    <w:rsid w:val="00F6205E"/>
    <w:rsid w:val="00F622AE"/>
    <w:rsid w:val="00F6244B"/>
    <w:rsid w:val="00F625F0"/>
    <w:rsid w:val="00F6287A"/>
    <w:rsid w:val="00F6294E"/>
    <w:rsid w:val="00F62B66"/>
    <w:rsid w:val="00F62E19"/>
    <w:rsid w:val="00F63745"/>
    <w:rsid w:val="00F64A21"/>
    <w:rsid w:val="00F64D90"/>
    <w:rsid w:val="00F64F06"/>
    <w:rsid w:val="00F65515"/>
    <w:rsid w:val="00F656EC"/>
    <w:rsid w:val="00F656FF"/>
    <w:rsid w:val="00F657A1"/>
    <w:rsid w:val="00F65B7B"/>
    <w:rsid w:val="00F65EAA"/>
    <w:rsid w:val="00F66216"/>
    <w:rsid w:val="00F663BC"/>
    <w:rsid w:val="00F66E3C"/>
    <w:rsid w:val="00F67003"/>
    <w:rsid w:val="00F670E6"/>
    <w:rsid w:val="00F701BD"/>
    <w:rsid w:val="00F70205"/>
    <w:rsid w:val="00F705CD"/>
    <w:rsid w:val="00F709BE"/>
    <w:rsid w:val="00F70FB0"/>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974"/>
    <w:rsid w:val="00F750BB"/>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B2F"/>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D1D"/>
    <w:rsid w:val="00F91E50"/>
    <w:rsid w:val="00F92670"/>
    <w:rsid w:val="00F92A81"/>
    <w:rsid w:val="00F92F10"/>
    <w:rsid w:val="00F931B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2C"/>
    <w:rsid w:val="00FA174F"/>
    <w:rsid w:val="00FA1842"/>
    <w:rsid w:val="00FA1AE3"/>
    <w:rsid w:val="00FA1CBB"/>
    <w:rsid w:val="00FA1D2E"/>
    <w:rsid w:val="00FA2496"/>
    <w:rsid w:val="00FA24AF"/>
    <w:rsid w:val="00FA2B0C"/>
    <w:rsid w:val="00FA2C5A"/>
    <w:rsid w:val="00FA2D61"/>
    <w:rsid w:val="00FA2D88"/>
    <w:rsid w:val="00FA3B12"/>
    <w:rsid w:val="00FA40B9"/>
    <w:rsid w:val="00FA445D"/>
    <w:rsid w:val="00FA46DD"/>
    <w:rsid w:val="00FA4AA4"/>
    <w:rsid w:val="00FA4E33"/>
    <w:rsid w:val="00FA5351"/>
    <w:rsid w:val="00FA581E"/>
    <w:rsid w:val="00FA5965"/>
    <w:rsid w:val="00FA5F5C"/>
    <w:rsid w:val="00FA6028"/>
    <w:rsid w:val="00FA6056"/>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CE5"/>
    <w:rsid w:val="00FB4343"/>
    <w:rsid w:val="00FB48B6"/>
    <w:rsid w:val="00FB5222"/>
    <w:rsid w:val="00FB5276"/>
    <w:rsid w:val="00FB53B2"/>
    <w:rsid w:val="00FB589E"/>
    <w:rsid w:val="00FB58C6"/>
    <w:rsid w:val="00FB5ED3"/>
    <w:rsid w:val="00FB680E"/>
    <w:rsid w:val="00FB68B5"/>
    <w:rsid w:val="00FB6A3C"/>
    <w:rsid w:val="00FB6BE0"/>
    <w:rsid w:val="00FB77DC"/>
    <w:rsid w:val="00FB79B4"/>
    <w:rsid w:val="00FB7AEC"/>
    <w:rsid w:val="00FB7BFE"/>
    <w:rsid w:val="00FB7E0F"/>
    <w:rsid w:val="00FB7F7B"/>
    <w:rsid w:val="00FC0081"/>
    <w:rsid w:val="00FC0456"/>
    <w:rsid w:val="00FC0A71"/>
    <w:rsid w:val="00FC12CB"/>
    <w:rsid w:val="00FC19BF"/>
    <w:rsid w:val="00FC1A51"/>
    <w:rsid w:val="00FC1EEC"/>
    <w:rsid w:val="00FC20A9"/>
    <w:rsid w:val="00FC2A1A"/>
    <w:rsid w:val="00FC3288"/>
    <w:rsid w:val="00FC338A"/>
    <w:rsid w:val="00FC3419"/>
    <w:rsid w:val="00FC3A65"/>
    <w:rsid w:val="00FC3C97"/>
    <w:rsid w:val="00FC42A8"/>
    <w:rsid w:val="00FC4567"/>
    <w:rsid w:val="00FC4AE4"/>
    <w:rsid w:val="00FC4B7C"/>
    <w:rsid w:val="00FC4F96"/>
    <w:rsid w:val="00FC4FA1"/>
    <w:rsid w:val="00FC5649"/>
    <w:rsid w:val="00FC5BC0"/>
    <w:rsid w:val="00FC5FD9"/>
    <w:rsid w:val="00FC72F6"/>
    <w:rsid w:val="00FC7486"/>
    <w:rsid w:val="00FC7501"/>
    <w:rsid w:val="00FC7E48"/>
    <w:rsid w:val="00FD04DB"/>
    <w:rsid w:val="00FD0711"/>
    <w:rsid w:val="00FD0B04"/>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898"/>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AF4"/>
    <w:rsid w:val="00FE1E16"/>
    <w:rsid w:val="00FE1F96"/>
    <w:rsid w:val="00FE1F9A"/>
    <w:rsid w:val="00FE24C3"/>
    <w:rsid w:val="00FE2D65"/>
    <w:rsid w:val="00FE2F8E"/>
    <w:rsid w:val="00FE3131"/>
    <w:rsid w:val="00FE3213"/>
    <w:rsid w:val="00FE375F"/>
    <w:rsid w:val="00FE3A28"/>
    <w:rsid w:val="00FE3F89"/>
    <w:rsid w:val="00FE42BD"/>
    <w:rsid w:val="00FE43BA"/>
    <w:rsid w:val="00FE43EB"/>
    <w:rsid w:val="00FE4BCF"/>
    <w:rsid w:val="00FE4CD9"/>
    <w:rsid w:val="00FE4D05"/>
    <w:rsid w:val="00FE4F9D"/>
    <w:rsid w:val="00FE5F34"/>
    <w:rsid w:val="00FE621D"/>
    <w:rsid w:val="00FE702E"/>
    <w:rsid w:val="00FE7049"/>
    <w:rsid w:val="00FE7359"/>
    <w:rsid w:val="00FE7C79"/>
    <w:rsid w:val="00FE7E05"/>
    <w:rsid w:val="00FE7E6B"/>
    <w:rsid w:val="00FF00B7"/>
    <w:rsid w:val="00FF0D91"/>
    <w:rsid w:val="00FF1201"/>
    <w:rsid w:val="00FF17F1"/>
    <w:rsid w:val="00FF1A40"/>
    <w:rsid w:val="00FF1BB3"/>
    <w:rsid w:val="00FF1C92"/>
    <w:rsid w:val="00FF1C9D"/>
    <w:rsid w:val="00FF1DE6"/>
    <w:rsid w:val="00FF1E70"/>
    <w:rsid w:val="00FF20AF"/>
    <w:rsid w:val="00FF2283"/>
    <w:rsid w:val="00FF25BA"/>
    <w:rsid w:val="00FF27E4"/>
    <w:rsid w:val="00FF2D5A"/>
    <w:rsid w:val="00FF2E49"/>
    <w:rsid w:val="00FF3F72"/>
    <w:rsid w:val="00FF469F"/>
    <w:rsid w:val="00FF4803"/>
    <w:rsid w:val="00FF4AA0"/>
    <w:rsid w:val="00FF4B61"/>
    <w:rsid w:val="00FF4E5B"/>
    <w:rsid w:val="00FF5414"/>
    <w:rsid w:val="00FF588E"/>
    <w:rsid w:val="00FF613A"/>
    <w:rsid w:val="00FF63AC"/>
    <w:rsid w:val="00FF6A97"/>
    <w:rsid w:val="00FF6C52"/>
    <w:rsid w:val="00FF6E14"/>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4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7"/>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17"/>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17"/>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7"/>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7"/>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7"/>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44146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7469F-BD60-4CD7-93B8-D1BAF2D6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1029</Words>
  <Characters>5867</Characters>
  <Application>Microsoft Office Word</Application>
  <DocSecurity>0</DocSecurity>
  <PresentationFormat/>
  <Lines>48</Lines>
  <Paragraphs>13</Paragraphs>
  <Slides>0</Slides>
  <Notes>0</Notes>
  <HiddenSlides>0</HiddenSlides>
  <MMClips>0</MMClips>
  <ScaleCrop>false</ScaleCrop>
  <Company>DaTang Mobile</Company>
  <LinksUpToDate>false</LinksUpToDate>
  <CharactersWithSpaces>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79</cp:revision>
  <dcterms:created xsi:type="dcterms:W3CDTF">2017-11-17T06:31:00Z</dcterms:created>
  <dcterms:modified xsi:type="dcterms:W3CDTF">2017-11-18T05:41:00Z</dcterms:modified>
</cp:coreProperties>
</file>